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964D5" w14:textId="52B25971" w:rsidR="003B6D27" w:rsidRPr="00F0389C" w:rsidRDefault="008205C9" w:rsidP="003B6D27">
      <w:pPr>
        <w:spacing w:line="240" w:lineRule="auto"/>
        <w:jc w:val="center"/>
        <w:rPr>
          <w:rFonts w:cs="Times New Roman"/>
          <w:b/>
          <w:bCs/>
          <w:sz w:val="24"/>
          <w:szCs w:val="24"/>
        </w:rPr>
      </w:pPr>
      <w:bookmarkStart w:id="0" w:name="_Hlk95468273"/>
      <w:bookmarkStart w:id="1" w:name="_GoBack"/>
      <w:bookmarkEnd w:id="1"/>
      <w:r w:rsidRPr="00F0389C">
        <w:rPr>
          <w:rFonts w:cs="Times New Roman"/>
          <w:b/>
          <w:bCs/>
          <w:sz w:val="24"/>
          <w:szCs w:val="24"/>
        </w:rPr>
        <w:t>P</w:t>
      </w:r>
      <w:r w:rsidR="003519FA" w:rsidRPr="00F0389C">
        <w:rPr>
          <w:rFonts w:cs="Times New Roman"/>
          <w:b/>
          <w:bCs/>
          <w:sz w:val="24"/>
          <w:szCs w:val="24"/>
        </w:rPr>
        <w:t>ILNVAROJUMA</w:t>
      </w:r>
      <w:r w:rsidR="00C6589E" w:rsidRPr="00F0389C">
        <w:rPr>
          <w:rFonts w:cs="Times New Roman"/>
          <w:b/>
          <w:bCs/>
          <w:sz w:val="24"/>
          <w:szCs w:val="24"/>
        </w:rPr>
        <w:t xml:space="preserve"> LĪGUMS</w:t>
      </w:r>
    </w:p>
    <w:p w14:paraId="071340E2" w14:textId="0D1DFE52" w:rsidR="00FB618D" w:rsidRPr="00F0389C" w:rsidRDefault="008205C9" w:rsidP="003B6D27">
      <w:pPr>
        <w:spacing w:line="240" w:lineRule="auto"/>
        <w:jc w:val="center"/>
        <w:rPr>
          <w:rFonts w:cs="Times New Roman"/>
          <w:b/>
          <w:bCs/>
          <w:sz w:val="24"/>
          <w:szCs w:val="24"/>
        </w:rPr>
      </w:pPr>
      <w:r w:rsidRPr="00F0389C">
        <w:rPr>
          <w:rFonts w:cs="Times New Roman"/>
          <w:b/>
          <w:bCs/>
          <w:sz w:val="24"/>
          <w:szCs w:val="24"/>
        </w:rPr>
        <w:t>PAR</w:t>
      </w:r>
      <w:r w:rsidR="00560477" w:rsidRPr="00F0389C">
        <w:rPr>
          <w:rFonts w:cs="Times New Roman"/>
          <w:sz w:val="24"/>
          <w:szCs w:val="24"/>
        </w:rPr>
        <w:t xml:space="preserve"> </w:t>
      </w:r>
      <w:r w:rsidR="00560477" w:rsidRPr="00F0389C">
        <w:rPr>
          <w:rFonts w:cs="Times New Roman"/>
          <w:b/>
          <w:bCs/>
          <w:sz w:val="24"/>
          <w:szCs w:val="24"/>
        </w:rPr>
        <w:t>VESELĪBAS APRŪPES PAKALPOJUMU SNIEGŠANU ZOBĀRSTNIECĪBAS JOMĀ</w:t>
      </w:r>
    </w:p>
    <w:p w14:paraId="08ACC90A" w14:textId="77777777" w:rsidR="00FB618D" w:rsidRPr="00F0389C" w:rsidRDefault="00C6589E" w:rsidP="00FB618D">
      <w:pPr>
        <w:spacing w:line="240" w:lineRule="auto"/>
        <w:ind w:firstLine="720"/>
        <w:rPr>
          <w:rFonts w:cs="Times New Roman"/>
          <w:sz w:val="24"/>
          <w:szCs w:val="24"/>
        </w:rPr>
      </w:pPr>
      <w:r w:rsidRPr="00F0389C">
        <w:rPr>
          <w:rFonts w:cs="Times New Roman"/>
          <w:sz w:val="24"/>
          <w:szCs w:val="24"/>
        </w:rPr>
        <w:t xml:space="preserve"> </w:t>
      </w:r>
    </w:p>
    <w:p w14:paraId="67A93B2E" w14:textId="4710E8B4" w:rsidR="00941DA2" w:rsidRPr="00F0389C" w:rsidRDefault="00941DA2" w:rsidP="00941DA2">
      <w:pPr>
        <w:spacing w:line="240" w:lineRule="auto"/>
        <w:jc w:val="center"/>
        <w:rPr>
          <w:rFonts w:cs="Times New Roman"/>
          <w:iCs/>
          <w:sz w:val="24"/>
          <w:szCs w:val="24"/>
        </w:rPr>
      </w:pPr>
      <w:r w:rsidRPr="00F0389C">
        <w:rPr>
          <w:rFonts w:cs="Times New Roman"/>
          <w:sz w:val="24"/>
          <w:szCs w:val="24"/>
        </w:rPr>
        <w:t xml:space="preserve">Daugavpilī                                                                 </w:t>
      </w:r>
      <w:r w:rsidR="008205C9" w:rsidRPr="00F0389C">
        <w:rPr>
          <w:rFonts w:cs="Times New Roman"/>
          <w:sz w:val="24"/>
          <w:szCs w:val="24"/>
        </w:rPr>
        <w:t xml:space="preserve">     </w:t>
      </w:r>
      <w:r w:rsidR="008205C9" w:rsidRPr="00F0389C">
        <w:rPr>
          <w:rFonts w:cs="Times New Roman"/>
          <w:sz w:val="24"/>
          <w:szCs w:val="24"/>
        </w:rPr>
        <w:tab/>
      </w:r>
      <w:r w:rsidR="008205C9" w:rsidRPr="00F0389C">
        <w:rPr>
          <w:rFonts w:cs="Times New Roman"/>
          <w:sz w:val="24"/>
          <w:szCs w:val="24"/>
        </w:rPr>
        <w:tab/>
      </w:r>
      <w:r w:rsidR="00A43028" w:rsidRPr="00F0389C">
        <w:rPr>
          <w:rFonts w:cs="Times New Roman"/>
          <w:sz w:val="24"/>
          <w:szCs w:val="24"/>
        </w:rPr>
        <w:t>2024</w:t>
      </w:r>
      <w:r w:rsidRPr="00F0389C">
        <w:rPr>
          <w:rFonts w:cs="Times New Roman"/>
          <w:sz w:val="24"/>
          <w:szCs w:val="24"/>
        </w:rPr>
        <w:t>.gada __.__________</w:t>
      </w:r>
    </w:p>
    <w:p w14:paraId="6250368A" w14:textId="77777777" w:rsidR="00FB618D" w:rsidRPr="00F0389C" w:rsidRDefault="00C6589E" w:rsidP="00ED3479">
      <w:pPr>
        <w:spacing w:line="240" w:lineRule="auto"/>
        <w:jc w:val="right"/>
        <w:rPr>
          <w:rFonts w:cs="Times New Roman"/>
          <w:i/>
          <w:iCs/>
          <w:sz w:val="24"/>
          <w:szCs w:val="24"/>
        </w:rPr>
      </w:pPr>
      <w:r w:rsidRPr="00F0389C">
        <w:rPr>
          <w:rFonts w:cs="Times New Roman"/>
          <w:i/>
          <w:iCs/>
          <w:sz w:val="24"/>
          <w:szCs w:val="24"/>
        </w:rPr>
        <w:tab/>
      </w:r>
      <w:r w:rsidRPr="00F0389C">
        <w:rPr>
          <w:rFonts w:cs="Times New Roman"/>
          <w:i/>
          <w:iCs/>
          <w:sz w:val="24"/>
          <w:szCs w:val="24"/>
        </w:rPr>
        <w:tab/>
      </w:r>
      <w:r w:rsidRPr="00F0389C">
        <w:rPr>
          <w:rFonts w:cs="Times New Roman"/>
          <w:i/>
          <w:iCs/>
          <w:sz w:val="24"/>
          <w:szCs w:val="24"/>
        </w:rPr>
        <w:tab/>
      </w:r>
      <w:r w:rsidRPr="00F0389C">
        <w:rPr>
          <w:rFonts w:cs="Times New Roman"/>
          <w:i/>
          <w:iCs/>
          <w:sz w:val="24"/>
          <w:szCs w:val="24"/>
        </w:rPr>
        <w:tab/>
      </w:r>
      <w:r w:rsidRPr="00F0389C">
        <w:rPr>
          <w:rFonts w:cs="Times New Roman"/>
          <w:i/>
          <w:iCs/>
          <w:sz w:val="24"/>
          <w:szCs w:val="24"/>
        </w:rPr>
        <w:tab/>
      </w:r>
      <w:r w:rsidRPr="00F0389C">
        <w:rPr>
          <w:rFonts w:cs="Times New Roman"/>
          <w:i/>
          <w:iCs/>
          <w:sz w:val="24"/>
          <w:szCs w:val="24"/>
        </w:rPr>
        <w:tab/>
      </w:r>
      <w:r w:rsidRPr="00F0389C">
        <w:rPr>
          <w:rFonts w:cs="Times New Roman"/>
          <w:i/>
          <w:iCs/>
          <w:sz w:val="24"/>
          <w:szCs w:val="24"/>
        </w:rPr>
        <w:tab/>
        <w:t xml:space="preserve">               </w:t>
      </w:r>
    </w:p>
    <w:p w14:paraId="345A6496" w14:textId="77777777" w:rsidR="00560477" w:rsidRPr="00F0389C" w:rsidRDefault="0023116A" w:rsidP="00560477">
      <w:pPr>
        <w:spacing w:line="240" w:lineRule="auto"/>
        <w:ind w:firstLine="426"/>
        <w:jc w:val="both"/>
        <w:rPr>
          <w:rFonts w:cs="Times New Roman"/>
          <w:sz w:val="24"/>
          <w:szCs w:val="24"/>
        </w:rPr>
      </w:pPr>
      <w:r w:rsidRPr="00F0389C">
        <w:rPr>
          <w:rFonts w:cs="Times New Roman"/>
          <w:b/>
          <w:bCs/>
          <w:sz w:val="24"/>
          <w:szCs w:val="24"/>
        </w:rPr>
        <w:t>Daugavpils</w:t>
      </w:r>
      <w:r w:rsidR="00C6589E" w:rsidRPr="00F0389C">
        <w:rPr>
          <w:rFonts w:cs="Times New Roman"/>
          <w:b/>
          <w:bCs/>
          <w:sz w:val="24"/>
          <w:szCs w:val="24"/>
        </w:rPr>
        <w:t xml:space="preserve"> valstspilsētas pašvaldība</w:t>
      </w:r>
      <w:r w:rsidR="00C6589E" w:rsidRPr="00F0389C">
        <w:rPr>
          <w:rFonts w:cs="Times New Roman"/>
          <w:sz w:val="24"/>
          <w:szCs w:val="24"/>
        </w:rPr>
        <w:t xml:space="preserve">, </w:t>
      </w:r>
      <w:r w:rsidRPr="00F0389C">
        <w:rPr>
          <w:rFonts w:cs="Times New Roman"/>
          <w:sz w:val="24"/>
          <w:szCs w:val="24"/>
        </w:rPr>
        <w:t xml:space="preserve">reģistrācijas Nr.90000077325, </w:t>
      </w:r>
      <w:r w:rsidR="00C6589E" w:rsidRPr="00F0389C">
        <w:rPr>
          <w:rFonts w:cs="Times New Roman"/>
          <w:sz w:val="24"/>
          <w:szCs w:val="24"/>
        </w:rPr>
        <w:t xml:space="preserve">turpmāk – </w:t>
      </w:r>
      <w:r w:rsidR="00C6589E" w:rsidRPr="00F0389C">
        <w:rPr>
          <w:rFonts w:cs="Times New Roman"/>
          <w:b/>
          <w:bCs/>
          <w:sz w:val="24"/>
          <w:szCs w:val="24"/>
        </w:rPr>
        <w:t>Pašvaldība</w:t>
      </w:r>
      <w:r w:rsidR="00C6589E" w:rsidRPr="00F0389C">
        <w:rPr>
          <w:rFonts w:cs="Times New Roman"/>
          <w:sz w:val="24"/>
          <w:szCs w:val="24"/>
        </w:rPr>
        <w:t>, ku</w:t>
      </w:r>
      <w:r w:rsidRPr="00F0389C">
        <w:rPr>
          <w:rFonts w:cs="Times New Roman"/>
          <w:sz w:val="24"/>
          <w:szCs w:val="24"/>
        </w:rPr>
        <w:t xml:space="preserve">ru, pamatojoties uz </w:t>
      </w:r>
      <w:r w:rsidR="00255FDB" w:rsidRPr="00F0389C">
        <w:rPr>
          <w:rFonts w:cs="Times New Roman"/>
          <w:sz w:val="24"/>
          <w:szCs w:val="24"/>
        </w:rPr>
        <w:t>Pašvaldību likuma 17.panta trešās daļas 5.punktu, pārstāv domes priekšsēdētājs</w:t>
      </w:r>
      <w:r w:rsidR="00C6589E" w:rsidRPr="00F0389C">
        <w:rPr>
          <w:rFonts w:cs="Times New Roman"/>
          <w:sz w:val="24"/>
          <w:szCs w:val="24"/>
        </w:rPr>
        <w:t xml:space="preserve"> </w:t>
      </w:r>
      <w:r w:rsidR="00255FDB" w:rsidRPr="00F0389C">
        <w:rPr>
          <w:rFonts w:cs="Times New Roman"/>
          <w:sz w:val="24"/>
          <w:szCs w:val="24"/>
        </w:rPr>
        <w:t>Andrejs Elksniņš</w:t>
      </w:r>
      <w:r w:rsidR="00C6589E" w:rsidRPr="00F0389C">
        <w:rPr>
          <w:rFonts w:cs="Times New Roman"/>
          <w:sz w:val="24"/>
          <w:szCs w:val="24"/>
        </w:rPr>
        <w:t xml:space="preserve">, no vienas puses, un  </w:t>
      </w:r>
    </w:p>
    <w:p w14:paraId="27B605E6" w14:textId="0AD1ABEE" w:rsidR="00560477" w:rsidRPr="00F0389C" w:rsidRDefault="00255FDB" w:rsidP="00560477">
      <w:pPr>
        <w:spacing w:line="240" w:lineRule="auto"/>
        <w:ind w:firstLine="426"/>
        <w:jc w:val="both"/>
        <w:rPr>
          <w:rFonts w:cs="Times New Roman"/>
          <w:sz w:val="24"/>
          <w:szCs w:val="24"/>
        </w:rPr>
      </w:pPr>
      <w:r w:rsidRPr="00F0389C">
        <w:rPr>
          <w:rFonts w:cs="Times New Roman"/>
          <w:b/>
          <w:bCs/>
          <w:sz w:val="24"/>
          <w:szCs w:val="24"/>
        </w:rPr>
        <w:t>SIA “</w:t>
      </w:r>
      <w:r w:rsidR="00B730A5" w:rsidRPr="00F0389C">
        <w:rPr>
          <w:rFonts w:cs="Times New Roman"/>
          <w:b/>
          <w:bCs/>
          <w:sz w:val="24"/>
          <w:szCs w:val="24"/>
        </w:rPr>
        <w:t>Daugavpils zobārstniecības poliklīnika</w:t>
      </w:r>
      <w:r w:rsidR="00C6589E" w:rsidRPr="00F0389C">
        <w:rPr>
          <w:rFonts w:cs="Times New Roman"/>
          <w:b/>
          <w:bCs/>
          <w:sz w:val="24"/>
          <w:szCs w:val="24"/>
        </w:rPr>
        <w:t>”</w:t>
      </w:r>
      <w:r w:rsidRPr="00F0389C">
        <w:rPr>
          <w:rFonts w:cs="Times New Roman"/>
          <w:sz w:val="24"/>
          <w:szCs w:val="24"/>
        </w:rPr>
        <w:t>, reģistrācijas Nr.</w:t>
      </w:r>
      <w:r w:rsidR="00B730A5" w:rsidRPr="00F0389C">
        <w:rPr>
          <w:rFonts w:cs="Times New Roman"/>
          <w:sz w:val="24"/>
          <w:szCs w:val="24"/>
        </w:rPr>
        <w:t>41503007355</w:t>
      </w:r>
      <w:r w:rsidRPr="00F0389C">
        <w:rPr>
          <w:rFonts w:cs="Times New Roman"/>
          <w:sz w:val="24"/>
          <w:szCs w:val="24"/>
        </w:rPr>
        <w:t>,</w:t>
      </w:r>
      <w:r w:rsidR="00B730A5" w:rsidRPr="00F0389C">
        <w:rPr>
          <w:rFonts w:cs="Times New Roman"/>
          <w:sz w:val="24"/>
          <w:szCs w:val="24"/>
        </w:rPr>
        <w:t xml:space="preserve"> tās valdes locekļa</w:t>
      </w:r>
      <w:r w:rsidR="00C6589E" w:rsidRPr="00F0389C">
        <w:rPr>
          <w:rFonts w:cs="Times New Roman"/>
          <w:sz w:val="24"/>
          <w:szCs w:val="24"/>
        </w:rPr>
        <w:t xml:space="preserve"> </w:t>
      </w:r>
      <w:r w:rsidR="00B730A5" w:rsidRPr="00F0389C">
        <w:rPr>
          <w:rFonts w:cs="Times New Roman"/>
          <w:sz w:val="24"/>
          <w:szCs w:val="24"/>
        </w:rPr>
        <w:t>Vaclava Jasvina personā, kurš</w:t>
      </w:r>
      <w:r w:rsidR="00C6589E" w:rsidRPr="00F0389C">
        <w:rPr>
          <w:rFonts w:cs="Times New Roman"/>
          <w:sz w:val="24"/>
          <w:szCs w:val="24"/>
        </w:rPr>
        <w:t xml:space="preserve"> rīkojas uz statūtu pamata, turpmāk arī – </w:t>
      </w:r>
      <w:r w:rsidR="00C6589E" w:rsidRPr="00F0389C">
        <w:rPr>
          <w:rFonts w:cs="Times New Roman"/>
          <w:b/>
          <w:bCs/>
          <w:sz w:val="24"/>
          <w:szCs w:val="24"/>
        </w:rPr>
        <w:t>Sabiedrība</w:t>
      </w:r>
      <w:r w:rsidR="00C6589E" w:rsidRPr="00F0389C">
        <w:rPr>
          <w:rFonts w:cs="Times New Roman"/>
          <w:sz w:val="24"/>
          <w:szCs w:val="24"/>
        </w:rPr>
        <w:t xml:space="preserve">, no otras puses, abas kopā sauktas – Puses,  </w:t>
      </w:r>
    </w:p>
    <w:p w14:paraId="6D053032" w14:textId="7B16F179" w:rsidR="007A4CF0" w:rsidRPr="00F0389C" w:rsidRDefault="007A4CF0" w:rsidP="007A4CF0">
      <w:pPr>
        <w:spacing w:line="240" w:lineRule="auto"/>
        <w:ind w:firstLine="426"/>
        <w:jc w:val="both"/>
        <w:rPr>
          <w:rFonts w:cs="Times New Roman"/>
          <w:sz w:val="24"/>
          <w:szCs w:val="24"/>
        </w:rPr>
      </w:pPr>
      <w:r w:rsidRPr="00F0389C">
        <w:rPr>
          <w:rFonts w:cs="Times New Roman"/>
          <w:sz w:val="24"/>
          <w:szCs w:val="24"/>
        </w:rPr>
        <w:t>ievērojot Pašvaldības domes 2024.gada ___.oktobra lēmumu Nr.___ „Par Daugavpils valstspilsētas pašvaldības domes 2024.gada 27.jūnija lēmuma Nr.360 „Par deleģēšanas līguma noslēgšanu ar sabiedrību ar ierobežotu atbildību „Daugavpils zobārstniecības poliklīnika”” atcelšanu un pilnvarojuma līguma noslēgšanu ar sabiedrību ar ierobežotu atbildību „Daugavpils zobārstniecības poliklīnika””,</w:t>
      </w:r>
    </w:p>
    <w:p w14:paraId="25DE1AF6" w14:textId="300744C3" w:rsidR="00E92F2A" w:rsidRPr="00F0389C" w:rsidRDefault="00C6589E" w:rsidP="00973D9E">
      <w:pPr>
        <w:spacing w:line="240" w:lineRule="auto"/>
        <w:ind w:firstLine="426"/>
        <w:jc w:val="both"/>
        <w:rPr>
          <w:rFonts w:cs="Times New Roman"/>
          <w:sz w:val="24"/>
          <w:szCs w:val="24"/>
        </w:rPr>
      </w:pPr>
      <w:r w:rsidRPr="00F0389C">
        <w:rPr>
          <w:rFonts w:cs="Times New Roman"/>
          <w:bCs/>
          <w:sz w:val="24"/>
          <w:szCs w:val="24"/>
        </w:rPr>
        <w:t>pamatojoties uz</w:t>
      </w:r>
      <w:r w:rsidRPr="00F0389C">
        <w:rPr>
          <w:rFonts w:cs="Times New Roman"/>
          <w:sz w:val="24"/>
          <w:szCs w:val="24"/>
        </w:rPr>
        <w:t xml:space="preserve"> </w:t>
      </w:r>
      <w:r w:rsidR="003B6D27" w:rsidRPr="00F0389C">
        <w:rPr>
          <w:rFonts w:cs="Times New Roman"/>
          <w:sz w:val="24"/>
          <w:szCs w:val="24"/>
        </w:rPr>
        <w:t xml:space="preserve">Valsts pārvaldes iekārtas likuma </w:t>
      </w:r>
      <w:r w:rsidR="007A4CF0" w:rsidRPr="00F0389C">
        <w:rPr>
          <w:rFonts w:cs="Times New Roman"/>
          <w:sz w:val="24"/>
          <w:szCs w:val="24"/>
        </w:rPr>
        <w:t>87.panta pirmās daļas 1.punktu, 87.panta</w:t>
      </w:r>
      <w:r w:rsidR="00253B80" w:rsidRPr="00F0389C">
        <w:rPr>
          <w:rFonts w:cs="Times New Roman"/>
          <w:sz w:val="24"/>
          <w:szCs w:val="24"/>
        </w:rPr>
        <w:t xml:space="preserve"> otro daļu</w:t>
      </w:r>
      <w:r w:rsidR="00521413" w:rsidRPr="00F0389C">
        <w:rPr>
          <w:rFonts w:cs="Times New Roman"/>
          <w:sz w:val="24"/>
          <w:szCs w:val="24"/>
        </w:rPr>
        <w:t>,</w:t>
      </w:r>
      <w:r w:rsidR="003A1D3A" w:rsidRPr="00F0389C">
        <w:rPr>
          <w:rFonts w:cs="Times New Roman"/>
          <w:sz w:val="24"/>
          <w:szCs w:val="24"/>
        </w:rPr>
        <w:t xml:space="preserve"> </w:t>
      </w:r>
      <w:r w:rsidR="00E92F2A" w:rsidRPr="00F0389C">
        <w:rPr>
          <w:rFonts w:cs="Times New Roman"/>
          <w:sz w:val="24"/>
          <w:szCs w:val="24"/>
        </w:rPr>
        <w:t xml:space="preserve">Komercdarbības atbalsta kontroles likuma 10.panta ceturto daļu, </w:t>
      </w:r>
      <w:r w:rsidR="00BA4436" w:rsidRPr="00F0389C">
        <w:rPr>
          <w:rFonts w:cs="Times New Roman"/>
          <w:sz w:val="24"/>
          <w:szCs w:val="24"/>
        </w:rPr>
        <w:t xml:space="preserve">Pašvaldību likuma 4.panta pirmās daļas 6.punktu, </w:t>
      </w:r>
      <w:r w:rsidR="003C743B" w:rsidRPr="00F0389C">
        <w:rPr>
          <w:rFonts w:cs="Times New Roman"/>
          <w:sz w:val="24"/>
          <w:szCs w:val="24"/>
        </w:rPr>
        <w:t xml:space="preserve">Civillikuma 2289.-2290.pantu, </w:t>
      </w:r>
      <w:r w:rsidR="004D76BD" w:rsidRPr="00F0389C">
        <w:rPr>
          <w:rFonts w:cs="Times New Roman"/>
          <w:sz w:val="24"/>
          <w:szCs w:val="24"/>
        </w:rPr>
        <w:t xml:space="preserve">Daugavpils </w:t>
      </w:r>
      <w:r w:rsidR="00941DA2" w:rsidRPr="00F0389C">
        <w:rPr>
          <w:rFonts w:cs="Times New Roman"/>
          <w:sz w:val="24"/>
          <w:szCs w:val="24"/>
        </w:rPr>
        <w:t>valsts</w:t>
      </w:r>
      <w:r w:rsidR="004D76BD" w:rsidRPr="00F0389C">
        <w:rPr>
          <w:rFonts w:cs="Times New Roman"/>
          <w:sz w:val="24"/>
          <w:szCs w:val="24"/>
        </w:rPr>
        <w:t xml:space="preserve">pilsētas </w:t>
      </w:r>
      <w:r w:rsidR="00941DA2" w:rsidRPr="00F0389C">
        <w:rPr>
          <w:rFonts w:cs="Times New Roman"/>
          <w:sz w:val="24"/>
          <w:szCs w:val="24"/>
        </w:rPr>
        <w:t>pašvaldības domes 27.07.2023. saistošo noteikumu Nr.8</w:t>
      </w:r>
      <w:r w:rsidR="004D76BD" w:rsidRPr="00F0389C">
        <w:rPr>
          <w:rFonts w:cs="Times New Roman"/>
          <w:sz w:val="24"/>
          <w:szCs w:val="24"/>
        </w:rPr>
        <w:t xml:space="preserve"> „Daugavpils valstspilsētas pašvaldības nolikums”</w:t>
      </w:r>
      <w:r w:rsidR="004E64D8" w:rsidRPr="00F0389C">
        <w:rPr>
          <w:rFonts w:cs="Times New Roman"/>
          <w:sz w:val="24"/>
          <w:szCs w:val="24"/>
        </w:rPr>
        <w:t xml:space="preserve"> </w:t>
      </w:r>
      <w:r w:rsidR="00941DA2" w:rsidRPr="00F0389C">
        <w:rPr>
          <w:rFonts w:cs="Times New Roman"/>
          <w:sz w:val="24"/>
          <w:szCs w:val="24"/>
        </w:rPr>
        <w:t>6.7</w:t>
      </w:r>
      <w:r w:rsidR="004D76BD" w:rsidRPr="00F0389C">
        <w:rPr>
          <w:rFonts w:cs="Times New Roman"/>
          <w:sz w:val="24"/>
          <w:szCs w:val="24"/>
        </w:rPr>
        <w:t>.apakšpunktu,</w:t>
      </w:r>
    </w:p>
    <w:p w14:paraId="1C96622F" w14:textId="77777777" w:rsidR="00E92F2A" w:rsidRPr="00F0389C" w:rsidRDefault="00E92F2A" w:rsidP="00E92F2A">
      <w:pPr>
        <w:spacing w:line="240" w:lineRule="auto"/>
        <w:ind w:firstLine="426"/>
        <w:jc w:val="both"/>
        <w:rPr>
          <w:rFonts w:cs="Times New Roman"/>
          <w:sz w:val="24"/>
          <w:szCs w:val="24"/>
        </w:rPr>
      </w:pPr>
      <w:r w:rsidRPr="00F0389C">
        <w:rPr>
          <w:rFonts w:eastAsia="Times New Roman" w:cs="Times New Roman"/>
          <w:sz w:val="24"/>
          <w:szCs w:val="24"/>
        </w:rPr>
        <w:t>ņemot vērā Eiropas Komisijas 20.12.2011. lēmuma 2012/21/ES „Par Līguma par Eiropas Savienības darbību 106.panta 2.punkta piemērošanu valsts atbalstam attiecībā uz kompensāciju par sabiedriskajiem pakalpojumiem dažiem uzņēmumiem, kuriem uzticēts sniegt pakalpojumus ar vispārēju tautsaimniecisku nozīmi” 4.pantu,</w:t>
      </w:r>
    </w:p>
    <w:p w14:paraId="4EAC2634" w14:textId="61077B9A" w:rsidR="00FB618D" w:rsidRPr="00F0389C" w:rsidRDefault="00C6589E" w:rsidP="00E92F2A">
      <w:pPr>
        <w:spacing w:line="240" w:lineRule="auto"/>
        <w:ind w:firstLine="426"/>
        <w:jc w:val="both"/>
        <w:rPr>
          <w:rFonts w:cs="Times New Roman"/>
          <w:sz w:val="24"/>
          <w:szCs w:val="24"/>
        </w:rPr>
      </w:pPr>
      <w:r w:rsidRPr="00F0389C">
        <w:rPr>
          <w:rFonts w:cs="Times New Roman"/>
          <w:sz w:val="24"/>
          <w:szCs w:val="24"/>
        </w:rPr>
        <w:t xml:space="preserve">Puses noslēdz šādu </w:t>
      </w:r>
      <w:r w:rsidR="003519FA" w:rsidRPr="00F0389C">
        <w:rPr>
          <w:rFonts w:cs="Times New Roman"/>
          <w:sz w:val="24"/>
          <w:szCs w:val="24"/>
        </w:rPr>
        <w:t>Pilnvarojuma</w:t>
      </w:r>
      <w:r w:rsidR="00973D9E" w:rsidRPr="00F0389C">
        <w:rPr>
          <w:rFonts w:cs="Times New Roman"/>
          <w:sz w:val="24"/>
          <w:szCs w:val="24"/>
        </w:rPr>
        <w:t xml:space="preserve"> līgumu par veselības aprūpes pakalpojumu sniegšanu zobārstniecības jomā</w:t>
      </w:r>
      <w:r w:rsidRPr="00F0389C">
        <w:rPr>
          <w:rFonts w:cs="Times New Roman"/>
          <w:sz w:val="24"/>
          <w:szCs w:val="24"/>
        </w:rPr>
        <w:t>, turpmāk – Līgums:</w:t>
      </w:r>
    </w:p>
    <w:p w14:paraId="3D42895C" w14:textId="77777777" w:rsidR="00FB618D" w:rsidRPr="00F0389C" w:rsidRDefault="00DD551E" w:rsidP="00FB618D">
      <w:pPr>
        <w:spacing w:line="240" w:lineRule="auto"/>
        <w:ind w:firstLine="720"/>
        <w:jc w:val="center"/>
        <w:rPr>
          <w:rFonts w:cs="Times New Roman"/>
          <w:b/>
          <w:bCs/>
          <w:sz w:val="24"/>
          <w:szCs w:val="24"/>
        </w:rPr>
      </w:pPr>
    </w:p>
    <w:p w14:paraId="3C9C5A8D" w14:textId="77777777" w:rsidR="00FB618D" w:rsidRPr="00F0389C" w:rsidRDefault="00C6589E" w:rsidP="00FB618D">
      <w:pPr>
        <w:spacing w:line="240" w:lineRule="auto"/>
        <w:ind w:firstLine="720"/>
        <w:jc w:val="center"/>
        <w:rPr>
          <w:rFonts w:cs="Times New Roman"/>
          <w:b/>
          <w:bCs/>
          <w:sz w:val="24"/>
          <w:szCs w:val="24"/>
        </w:rPr>
      </w:pPr>
      <w:r w:rsidRPr="00F0389C">
        <w:rPr>
          <w:rFonts w:cs="Times New Roman"/>
          <w:b/>
          <w:bCs/>
          <w:sz w:val="24"/>
          <w:szCs w:val="24"/>
        </w:rPr>
        <w:t>1. Līguma priekšmets</w:t>
      </w:r>
    </w:p>
    <w:p w14:paraId="554A9BAD" w14:textId="77777777" w:rsidR="00FB618D" w:rsidRPr="00F0389C" w:rsidRDefault="00DD551E" w:rsidP="00FB618D">
      <w:pPr>
        <w:spacing w:line="240" w:lineRule="auto"/>
        <w:ind w:firstLine="720"/>
        <w:jc w:val="both"/>
        <w:rPr>
          <w:rFonts w:cs="Times New Roman"/>
          <w:b/>
          <w:bCs/>
          <w:sz w:val="24"/>
          <w:szCs w:val="24"/>
        </w:rPr>
      </w:pPr>
      <w:bookmarkStart w:id="2" w:name="_Hlk83986256"/>
    </w:p>
    <w:p w14:paraId="2A432E7D" w14:textId="0CF785BF" w:rsidR="00FB618D" w:rsidRPr="00F0389C" w:rsidRDefault="00973D9E" w:rsidP="005D06DB">
      <w:pPr>
        <w:spacing w:line="240" w:lineRule="auto"/>
        <w:ind w:firstLine="426"/>
        <w:jc w:val="both"/>
        <w:rPr>
          <w:rFonts w:cs="Times New Roman"/>
          <w:sz w:val="24"/>
          <w:szCs w:val="24"/>
        </w:rPr>
      </w:pPr>
      <w:r w:rsidRPr="00F0389C">
        <w:rPr>
          <w:rFonts w:cs="Times New Roman"/>
          <w:sz w:val="24"/>
          <w:szCs w:val="24"/>
        </w:rPr>
        <w:t xml:space="preserve">1.1. </w:t>
      </w:r>
      <w:r w:rsidR="003B4E5C" w:rsidRPr="00F0389C">
        <w:rPr>
          <w:rFonts w:cs="Times New Roman"/>
          <w:sz w:val="24"/>
          <w:szCs w:val="24"/>
        </w:rPr>
        <w:t>Pašvaldība pilnvaro</w:t>
      </w:r>
      <w:r w:rsidR="00C6589E" w:rsidRPr="00F0389C">
        <w:rPr>
          <w:rFonts w:cs="Times New Roman"/>
          <w:sz w:val="24"/>
          <w:szCs w:val="24"/>
        </w:rPr>
        <w:t xml:space="preserve"> </w:t>
      </w:r>
      <w:r w:rsidR="00656C16" w:rsidRPr="00F0389C">
        <w:rPr>
          <w:rFonts w:cs="Times New Roman"/>
          <w:sz w:val="24"/>
          <w:szCs w:val="24"/>
        </w:rPr>
        <w:t xml:space="preserve">Sabiedrību </w:t>
      </w:r>
      <w:r w:rsidR="00B058C2" w:rsidRPr="00F0389C">
        <w:rPr>
          <w:rFonts w:cs="Times New Roman"/>
          <w:sz w:val="24"/>
          <w:szCs w:val="24"/>
        </w:rPr>
        <w:t xml:space="preserve">un </w:t>
      </w:r>
      <w:r w:rsidR="00B25AD2" w:rsidRPr="00F0389C">
        <w:rPr>
          <w:rFonts w:cs="Times New Roman"/>
          <w:sz w:val="24"/>
          <w:szCs w:val="24"/>
        </w:rPr>
        <w:t xml:space="preserve">piešķir </w:t>
      </w:r>
      <w:r w:rsidR="00656C16" w:rsidRPr="00F0389C">
        <w:rPr>
          <w:rFonts w:cs="Times New Roman"/>
          <w:sz w:val="24"/>
          <w:szCs w:val="24"/>
        </w:rPr>
        <w:t xml:space="preserve">tai </w:t>
      </w:r>
      <w:r w:rsidR="00B25AD2" w:rsidRPr="00F0389C">
        <w:rPr>
          <w:rFonts w:cs="Times New Roman"/>
          <w:sz w:val="24"/>
          <w:szCs w:val="24"/>
        </w:rPr>
        <w:t>īpašas tiesības</w:t>
      </w:r>
      <w:r w:rsidR="00B855ED" w:rsidRPr="00F0389C">
        <w:rPr>
          <w:rFonts w:cs="Times New Roman"/>
          <w:sz w:val="24"/>
          <w:szCs w:val="24"/>
        </w:rPr>
        <w:t>,</w:t>
      </w:r>
      <w:r w:rsidR="00C6589E" w:rsidRPr="00F0389C">
        <w:rPr>
          <w:rFonts w:cs="Times New Roman"/>
          <w:sz w:val="24"/>
          <w:szCs w:val="24"/>
        </w:rPr>
        <w:t xml:space="preserve"> un Sabiedrība apņemas Līgumā noteiktajā kārtībā un apjomā nodrošināt šādu</w:t>
      </w:r>
      <w:r w:rsidR="00BA4436" w:rsidRPr="00F0389C">
        <w:rPr>
          <w:rFonts w:cs="Times New Roman"/>
          <w:sz w:val="24"/>
          <w:szCs w:val="24"/>
        </w:rPr>
        <w:t xml:space="preserve"> pakalpojumu sniegšanu</w:t>
      </w:r>
      <w:r w:rsidR="00C6589E" w:rsidRPr="00F0389C">
        <w:rPr>
          <w:rFonts w:cs="Times New Roman"/>
          <w:sz w:val="24"/>
          <w:szCs w:val="24"/>
        </w:rPr>
        <w:t xml:space="preserve"> </w:t>
      </w:r>
      <w:r w:rsidR="00B25AD2" w:rsidRPr="00F0389C">
        <w:rPr>
          <w:rFonts w:cs="Times New Roman"/>
          <w:sz w:val="24"/>
          <w:szCs w:val="24"/>
        </w:rPr>
        <w:t xml:space="preserve">Daugavpils valstspilsētas </w:t>
      </w:r>
      <w:r w:rsidR="00B524FC" w:rsidRPr="00F0389C">
        <w:rPr>
          <w:rFonts w:cs="Times New Roman"/>
          <w:sz w:val="24"/>
          <w:szCs w:val="24"/>
        </w:rPr>
        <w:t xml:space="preserve">pašvaldības </w:t>
      </w:r>
      <w:r w:rsidR="00B25AD2" w:rsidRPr="00F0389C">
        <w:rPr>
          <w:rFonts w:cs="Times New Roman"/>
          <w:sz w:val="24"/>
          <w:szCs w:val="24"/>
        </w:rPr>
        <w:t>administratīvajā teritorijā</w:t>
      </w:r>
      <w:r w:rsidR="00C6589E" w:rsidRPr="00F0389C">
        <w:rPr>
          <w:rFonts w:cs="Times New Roman"/>
          <w:sz w:val="24"/>
          <w:szCs w:val="24"/>
        </w:rPr>
        <w:t xml:space="preserve">:  </w:t>
      </w:r>
    </w:p>
    <w:p w14:paraId="6E5B47CD" w14:textId="4FD13682" w:rsidR="00FB618D" w:rsidRPr="00F0389C" w:rsidRDefault="00B730A5" w:rsidP="005D06DB">
      <w:pPr>
        <w:spacing w:line="240" w:lineRule="auto"/>
        <w:ind w:firstLine="426"/>
        <w:jc w:val="both"/>
        <w:rPr>
          <w:rFonts w:cs="Times New Roman"/>
          <w:sz w:val="24"/>
          <w:szCs w:val="24"/>
        </w:rPr>
      </w:pPr>
      <w:r w:rsidRPr="00F0389C">
        <w:rPr>
          <w:rFonts w:cs="Times New Roman"/>
          <w:sz w:val="24"/>
          <w:szCs w:val="24"/>
        </w:rPr>
        <w:t xml:space="preserve">1.1.1. </w:t>
      </w:r>
      <w:r w:rsidR="00BA4436" w:rsidRPr="00F0389C">
        <w:rPr>
          <w:rFonts w:cs="Times New Roman"/>
          <w:sz w:val="24"/>
          <w:szCs w:val="24"/>
        </w:rPr>
        <w:t xml:space="preserve">nodrošināt </w:t>
      </w:r>
      <w:r w:rsidR="00C6589E" w:rsidRPr="00F0389C">
        <w:rPr>
          <w:rFonts w:cs="Times New Roman"/>
          <w:sz w:val="24"/>
          <w:szCs w:val="24"/>
        </w:rPr>
        <w:t>veselības aprūpes pakalpojumu sniegšanu</w:t>
      </w:r>
      <w:r w:rsidRPr="00F0389C">
        <w:rPr>
          <w:rFonts w:cs="Times New Roman"/>
          <w:sz w:val="24"/>
          <w:szCs w:val="24"/>
        </w:rPr>
        <w:t xml:space="preserve"> zobārstniecības jomā</w:t>
      </w:r>
      <w:r w:rsidR="00905F99" w:rsidRPr="00F0389C">
        <w:rPr>
          <w:rFonts w:cs="Times New Roman"/>
          <w:sz w:val="24"/>
          <w:szCs w:val="24"/>
        </w:rPr>
        <w:t xml:space="preserve"> (turpmāk arī – Pakalpojumi)</w:t>
      </w:r>
      <w:r w:rsidRPr="00F0389C">
        <w:rPr>
          <w:rFonts w:cs="Times New Roman"/>
          <w:sz w:val="24"/>
          <w:szCs w:val="24"/>
        </w:rPr>
        <w:t>.</w:t>
      </w:r>
    </w:p>
    <w:bookmarkEnd w:id="2"/>
    <w:p w14:paraId="7629DB26" w14:textId="77777777" w:rsidR="00FB618D" w:rsidRPr="00F0389C" w:rsidRDefault="00DD551E" w:rsidP="00FB618D">
      <w:pPr>
        <w:spacing w:line="240" w:lineRule="auto"/>
        <w:ind w:firstLine="720"/>
        <w:jc w:val="both"/>
        <w:rPr>
          <w:rFonts w:cs="Times New Roman"/>
          <w:sz w:val="24"/>
          <w:szCs w:val="24"/>
        </w:rPr>
      </w:pPr>
    </w:p>
    <w:p w14:paraId="3EC94A86" w14:textId="38D08588" w:rsidR="00FB618D" w:rsidRPr="00F0389C" w:rsidRDefault="00C6589E" w:rsidP="00FB618D">
      <w:pPr>
        <w:spacing w:line="240" w:lineRule="auto"/>
        <w:ind w:right="45"/>
        <w:jc w:val="center"/>
        <w:textAlignment w:val="baseline"/>
        <w:rPr>
          <w:rFonts w:eastAsia="Times New Roman" w:cs="Times New Roman"/>
          <w:sz w:val="24"/>
          <w:szCs w:val="24"/>
        </w:rPr>
      </w:pPr>
      <w:r w:rsidRPr="00F0389C">
        <w:rPr>
          <w:rFonts w:eastAsia="Times New Roman" w:cs="Times New Roman"/>
          <w:b/>
          <w:bCs/>
          <w:sz w:val="24"/>
          <w:szCs w:val="24"/>
        </w:rPr>
        <w:t>2. </w:t>
      </w:r>
      <w:r w:rsidRPr="00F0389C">
        <w:rPr>
          <w:rFonts w:cs="Times New Roman"/>
          <w:sz w:val="24"/>
          <w:szCs w:val="24"/>
        </w:rPr>
        <w:t xml:space="preserve"> </w:t>
      </w:r>
      <w:r w:rsidR="00BA4436" w:rsidRPr="00F0389C">
        <w:rPr>
          <w:rFonts w:eastAsia="Times New Roman" w:cs="Times New Roman"/>
          <w:b/>
          <w:bCs/>
          <w:sz w:val="24"/>
          <w:szCs w:val="24"/>
        </w:rPr>
        <w:t>Pakalpojumu</w:t>
      </w:r>
      <w:r w:rsidR="00D17239" w:rsidRPr="00F0389C">
        <w:rPr>
          <w:rFonts w:eastAsia="Times New Roman" w:cs="Times New Roman"/>
          <w:b/>
          <w:bCs/>
          <w:sz w:val="24"/>
          <w:szCs w:val="24"/>
        </w:rPr>
        <w:t xml:space="preserve"> sniegšanas</w:t>
      </w:r>
      <w:r w:rsidRPr="00F0389C">
        <w:rPr>
          <w:rFonts w:eastAsia="Times New Roman" w:cs="Times New Roman"/>
          <w:b/>
          <w:bCs/>
          <w:sz w:val="24"/>
          <w:szCs w:val="24"/>
        </w:rPr>
        <w:t xml:space="preserve"> kārtība </w:t>
      </w:r>
    </w:p>
    <w:p w14:paraId="4B3CCB20" w14:textId="77777777" w:rsidR="00FB618D" w:rsidRPr="00F0389C" w:rsidRDefault="00DD551E" w:rsidP="00FB618D">
      <w:pPr>
        <w:spacing w:line="240" w:lineRule="auto"/>
        <w:ind w:right="45" w:firstLine="420"/>
        <w:jc w:val="both"/>
        <w:textAlignment w:val="baseline"/>
        <w:rPr>
          <w:rFonts w:eastAsia="Times New Roman" w:cs="Times New Roman"/>
          <w:sz w:val="24"/>
          <w:szCs w:val="24"/>
        </w:rPr>
      </w:pPr>
    </w:p>
    <w:p w14:paraId="7649594C" w14:textId="2683FD0C" w:rsidR="000B1B10" w:rsidRPr="00F0389C" w:rsidRDefault="00C6589E" w:rsidP="005D06DB">
      <w:pPr>
        <w:spacing w:line="240" w:lineRule="auto"/>
        <w:ind w:firstLine="426"/>
        <w:jc w:val="both"/>
        <w:textAlignment w:val="baseline"/>
        <w:rPr>
          <w:rFonts w:eastAsia="Times New Roman" w:cs="Times New Roman"/>
          <w:sz w:val="24"/>
          <w:szCs w:val="24"/>
          <w:lang w:eastAsia="lv-LV"/>
        </w:rPr>
      </w:pPr>
      <w:r w:rsidRPr="00F0389C">
        <w:rPr>
          <w:rFonts w:eastAsia="Times New Roman" w:cs="Times New Roman"/>
          <w:sz w:val="24"/>
          <w:szCs w:val="24"/>
          <w:lang w:eastAsia="lv-LV"/>
        </w:rPr>
        <w:t xml:space="preserve">2.1. </w:t>
      </w:r>
      <w:r w:rsidR="00CE405B" w:rsidRPr="00F0389C">
        <w:rPr>
          <w:rFonts w:eastAsia="Times New Roman" w:cs="Times New Roman"/>
          <w:sz w:val="24"/>
          <w:szCs w:val="24"/>
          <w:lang w:eastAsia="lv-LV"/>
        </w:rPr>
        <w:t>Sniedzot Pakalpojumus</w:t>
      </w:r>
      <w:r w:rsidRPr="00F0389C">
        <w:rPr>
          <w:rFonts w:eastAsia="Times New Roman" w:cs="Times New Roman"/>
          <w:sz w:val="24"/>
          <w:szCs w:val="24"/>
          <w:lang w:eastAsia="lv-LV"/>
        </w:rPr>
        <w:t>, Sabiedrība:</w:t>
      </w:r>
    </w:p>
    <w:p w14:paraId="76F3AE2B" w14:textId="6529E0B6" w:rsidR="00FB618D" w:rsidRPr="00F0389C" w:rsidRDefault="00C6589E" w:rsidP="005D06DB">
      <w:pPr>
        <w:spacing w:line="240" w:lineRule="auto"/>
        <w:ind w:firstLine="426"/>
        <w:jc w:val="both"/>
        <w:textAlignment w:val="baseline"/>
        <w:rPr>
          <w:rFonts w:eastAsia="Times New Roman" w:cs="Times New Roman"/>
          <w:sz w:val="24"/>
          <w:szCs w:val="24"/>
          <w:lang w:eastAsia="lv-LV"/>
        </w:rPr>
      </w:pPr>
      <w:r w:rsidRPr="00F0389C">
        <w:rPr>
          <w:rFonts w:eastAsia="Times New Roman" w:cs="Times New Roman"/>
          <w:sz w:val="24"/>
          <w:szCs w:val="24"/>
          <w:lang w:eastAsia="lv-LV"/>
        </w:rPr>
        <w:t>2.1.1. nodrošina profesionālu, drošu, kvalitatīvu, efektīvu un normatīvo aktu pras</w:t>
      </w:r>
      <w:r w:rsidR="00CE405B" w:rsidRPr="00F0389C">
        <w:rPr>
          <w:rFonts w:eastAsia="Times New Roman" w:cs="Times New Roman"/>
          <w:sz w:val="24"/>
          <w:szCs w:val="24"/>
          <w:lang w:eastAsia="lv-LV"/>
        </w:rPr>
        <w:t>ībām atbilstošu Pakalpojumu sniegšanu</w:t>
      </w:r>
      <w:r w:rsidRPr="00F0389C">
        <w:rPr>
          <w:rFonts w:eastAsia="Times New Roman" w:cs="Times New Roman"/>
          <w:sz w:val="24"/>
          <w:szCs w:val="24"/>
          <w:lang w:eastAsia="lv-LV"/>
        </w:rPr>
        <w:t>;</w:t>
      </w:r>
      <w:r w:rsidRPr="00F0389C">
        <w:rPr>
          <w:rFonts w:cs="Times New Roman"/>
          <w:sz w:val="24"/>
          <w:szCs w:val="24"/>
        </w:rPr>
        <w:t xml:space="preserve"> </w:t>
      </w:r>
    </w:p>
    <w:p w14:paraId="7D6DA7AC" w14:textId="3E40824F" w:rsidR="000F62EF" w:rsidRPr="00F0389C" w:rsidRDefault="00827428" w:rsidP="005D06DB">
      <w:pPr>
        <w:spacing w:line="240" w:lineRule="auto"/>
        <w:ind w:firstLine="426"/>
        <w:jc w:val="both"/>
        <w:rPr>
          <w:rFonts w:cs="Times New Roman"/>
          <w:sz w:val="24"/>
          <w:szCs w:val="24"/>
        </w:rPr>
      </w:pPr>
      <w:r w:rsidRPr="00F0389C">
        <w:rPr>
          <w:rFonts w:cs="Times New Roman"/>
          <w:sz w:val="24"/>
          <w:szCs w:val="24"/>
        </w:rPr>
        <w:t>2.1.2. slēdz līgumu</w:t>
      </w:r>
      <w:r w:rsidR="00C6589E" w:rsidRPr="00F0389C">
        <w:rPr>
          <w:rFonts w:cs="Times New Roman"/>
          <w:sz w:val="24"/>
          <w:szCs w:val="24"/>
        </w:rPr>
        <w:t xml:space="preserve"> ar Nacionālo veselības dienestu (turpmāk – NVD) par valsts apmaksāto veselības aprūpes pakalpojum</w:t>
      </w:r>
      <w:r w:rsidRPr="00F0389C">
        <w:rPr>
          <w:rFonts w:cs="Times New Roman"/>
          <w:sz w:val="24"/>
          <w:szCs w:val="24"/>
        </w:rPr>
        <w:t>u sniegšanu</w:t>
      </w:r>
      <w:r w:rsidR="00B730A5" w:rsidRPr="00F0389C">
        <w:rPr>
          <w:rFonts w:cs="Times New Roman"/>
          <w:sz w:val="24"/>
          <w:szCs w:val="24"/>
        </w:rPr>
        <w:t xml:space="preserve"> zobārstniecības jomā</w:t>
      </w:r>
      <w:r w:rsidR="00CE405B" w:rsidRPr="00F0389C">
        <w:rPr>
          <w:rFonts w:cs="Times New Roman"/>
          <w:sz w:val="24"/>
          <w:szCs w:val="24"/>
        </w:rPr>
        <w:t xml:space="preserve">, kā arī Pakalpojumu </w:t>
      </w:r>
      <w:r w:rsidR="00C6589E" w:rsidRPr="00F0389C">
        <w:rPr>
          <w:rFonts w:cs="Times New Roman"/>
          <w:sz w:val="24"/>
          <w:szCs w:val="24"/>
        </w:rPr>
        <w:t xml:space="preserve">ietvaros, ja tādējādi netiek </w:t>
      </w:r>
      <w:r w:rsidR="00B730A5" w:rsidRPr="00F0389C">
        <w:rPr>
          <w:rFonts w:cs="Times New Roman"/>
          <w:sz w:val="24"/>
          <w:szCs w:val="24"/>
        </w:rPr>
        <w:t xml:space="preserve">traucēta ar NVD </w:t>
      </w:r>
      <w:r w:rsidRPr="00F0389C">
        <w:rPr>
          <w:rFonts w:cs="Times New Roman"/>
          <w:sz w:val="24"/>
          <w:szCs w:val="24"/>
        </w:rPr>
        <w:t>noslēgtā līguma</w:t>
      </w:r>
      <w:r w:rsidR="00C6589E" w:rsidRPr="00F0389C">
        <w:rPr>
          <w:rFonts w:cs="Times New Roman"/>
          <w:sz w:val="24"/>
          <w:szCs w:val="24"/>
        </w:rPr>
        <w:t xml:space="preserve"> izpilde, sniedz arī maksas vesel</w:t>
      </w:r>
      <w:r w:rsidRPr="00F0389C">
        <w:rPr>
          <w:rFonts w:cs="Times New Roman"/>
          <w:sz w:val="24"/>
          <w:szCs w:val="24"/>
        </w:rPr>
        <w:t>ības aprūpes</w:t>
      </w:r>
      <w:r w:rsidR="00C6589E" w:rsidRPr="00F0389C">
        <w:rPr>
          <w:rFonts w:cs="Times New Roman"/>
          <w:sz w:val="24"/>
          <w:szCs w:val="24"/>
        </w:rPr>
        <w:t xml:space="preserve"> pakalpojumus </w:t>
      </w:r>
      <w:r w:rsidR="00B730A5" w:rsidRPr="00F0389C">
        <w:rPr>
          <w:rFonts w:cs="Times New Roman"/>
          <w:sz w:val="24"/>
          <w:szCs w:val="24"/>
        </w:rPr>
        <w:t xml:space="preserve">zobārstniecības jomā </w:t>
      </w:r>
      <w:r w:rsidR="00C6589E" w:rsidRPr="00F0389C">
        <w:rPr>
          <w:rFonts w:cs="Times New Roman"/>
          <w:sz w:val="24"/>
          <w:szCs w:val="24"/>
        </w:rPr>
        <w:t>(turpmāk – Maksas pakalpojumi);</w:t>
      </w:r>
    </w:p>
    <w:p w14:paraId="72C65BA8" w14:textId="6B6328D4" w:rsidR="00FB618D" w:rsidRPr="00F0389C" w:rsidRDefault="00C6589E" w:rsidP="005D06DB">
      <w:pPr>
        <w:spacing w:line="240" w:lineRule="auto"/>
        <w:ind w:firstLine="426"/>
        <w:jc w:val="both"/>
        <w:rPr>
          <w:rFonts w:cs="Times New Roman"/>
          <w:sz w:val="24"/>
          <w:szCs w:val="24"/>
        </w:rPr>
      </w:pPr>
      <w:r w:rsidRPr="00F0389C">
        <w:rPr>
          <w:rFonts w:cs="Times New Roman"/>
          <w:sz w:val="24"/>
          <w:szCs w:val="24"/>
        </w:rPr>
        <w:t xml:space="preserve">2.1.3. pastāvīgi nodrošina </w:t>
      </w:r>
      <w:bookmarkStart w:id="3" w:name="_Hlk95410457"/>
      <w:r w:rsidRPr="00F0389C">
        <w:rPr>
          <w:rFonts w:cs="Times New Roman"/>
          <w:sz w:val="24"/>
          <w:szCs w:val="24"/>
        </w:rPr>
        <w:t xml:space="preserve">obligāto prasību ārstniecības iestādēm ievērošanu, </w:t>
      </w:r>
      <w:bookmarkEnd w:id="3"/>
      <w:r w:rsidRPr="00F0389C">
        <w:rPr>
          <w:rFonts w:cs="Times New Roman"/>
          <w:sz w:val="24"/>
          <w:szCs w:val="24"/>
        </w:rPr>
        <w:t>uztur, atjauno un uzlabo normatīvajos aktos noteiktajām prasīb</w:t>
      </w:r>
      <w:r w:rsidR="00CE405B" w:rsidRPr="00F0389C">
        <w:rPr>
          <w:rFonts w:cs="Times New Roman"/>
          <w:sz w:val="24"/>
          <w:szCs w:val="24"/>
        </w:rPr>
        <w:t>ām atbilstošas Pakalpojumu sniegšanai</w:t>
      </w:r>
      <w:r w:rsidRPr="00F0389C">
        <w:rPr>
          <w:rFonts w:cs="Times New Roman"/>
          <w:sz w:val="24"/>
          <w:szCs w:val="24"/>
        </w:rPr>
        <w:t xml:space="preserve"> </w:t>
      </w:r>
      <w:r w:rsidRPr="00F0389C">
        <w:rPr>
          <w:rFonts w:cs="Times New Roman"/>
          <w:sz w:val="24"/>
          <w:szCs w:val="24"/>
        </w:rPr>
        <w:lastRenderedPageBreak/>
        <w:t xml:space="preserve">nepieciešamās medicīniskās tehnoloģijas (iekārtas), aprīkojumu un telpu labiekārtojumu, kā arī </w:t>
      </w:r>
      <w:r w:rsidR="003C1024" w:rsidRPr="00F0389C">
        <w:rPr>
          <w:rFonts w:cs="Times New Roman"/>
          <w:sz w:val="24"/>
          <w:szCs w:val="24"/>
        </w:rPr>
        <w:t>piesaista</w:t>
      </w:r>
      <w:r w:rsidRPr="00F0389C">
        <w:rPr>
          <w:rFonts w:cs="Times New Roman"/>
          <w:sz w:val="24"/>
          <w:szCs w:val="24"/>
        </w:rPr>
        <w:t xml:space="preserve"> atbilstošas kvalifikācijas speciālistus, kas spēj nodroš</w:t>
      </w:r>
      <w:r w:rsidR="00CE405B" w:rsidRPr="00F0389C">
        <w:rPr>
          <w:rFonts w:cs="Times New Roman"/>
          <w:sz w:val="24"/>
          <w:szCs w:val="24"/>
        </w:rPr>
        <w:t>ināt Pakalpojumu sniegšanu</w:t>
      </w:r>
      <w:r w:rsidRPr="00F0389C">
        <w:rPr>
          <w:rFonts w:cs="Times New Roman"/>
          <w:sz w:val="24"/>
          <w:szCs w:val="24"/>
        </w:rPr>
        <w:t xml:space="preserve">; </w:t>
      </w:r>
    </w:p>
    <w:p w14:paraId="3EB724B5" w14:textId="239038C2" w:rsidR="00D05063" w:rsidRPr="00F0389C" w:rsidRDefault="00C6589E" w:rsidP="005D06DB">
      <w:pPr>
        <w:spacing w:line="240" w:lineRule="auto"/>
        <w:ind w:firstLine="426"/>
        <w:jc w:val="both"/>
        <w:textAlignment w:val="baseline"/>
        <w:rPr>
          <w:rFonts w:eastAsia="Times New Roman" w:cs="Times New Roman"/>
          <w:sz w:val="24"/>
          <w:szCs w:val="24"/>
        </w:rPr>
      </w:pPr>
      <w:r w:rsidRPr="00F0389C">
        <w:rPr>
          <w:rFonts w:eastAsia="Times New Roman" w:cs="Times New Roman"/>
          <w:sz w:val="24"/>
          <w:szCs w:val="24"/>
        </w:rPr>
        <w:t xml:space="preserve">2.1.4. nodrošina Sabiedrības tīmekļa vietnē </w:t>
      </w:r>
      <w:bookmarkStart w:id="4" w:name="_Hlk95426646"/>
      <w:r w:rsidR="00B730A5" w:rsidRPr="00F0389C">
        <w:rPr>
          <w:rFonts w:cs="Times New Roman"/>
          <w:sz w:val="24"/>
          <w:szCs w:val="24"/>
        </w:rPr>
        <w:fldChar w:fldCharType="begin"/>
      </w:r>
      <w:r w:rsidR="00B730A5" w:rsidRPr="00F0389C">
        <w:rPr>
          <w:rFonts w:cs="Times New Roman"/>
          <w:sz w:val="24"/>
          <w:szCs w:val="24"/>
        </w:rPr>
        <w:instrText xml:space="preserve"> HYPERLINK "http://www.zobi.daugavpils.lv" </w:instrText>
      </w:r>
      <w:r w:rsidR="00B730A5" w:rsidRPr="00F0389C">
        <w:rPr>
          <w:rFonts w:cs="Times New Roman"/>
          <w:sz w:val="24"/>
          <w:szCs w:val="24"/>
        </w:rPr>
        <w:fldChar w:fldCharType="separate"/>
      </w:r>
      <w:r w:rsidR="00B730A5" w:rsidRPr="00F0389C">
        <w:rPr>
          <w:rStyle w:val="Hyperlink"/>
          <w:rFonts w:cs="Times New Roman"/>
          <w:sz w:val="24"/>
          <w:szCs w:val="24"/>
        </w:rPr>
        <w:t>www.zobi.daugavpils.lv</w:t>
      </w:r>
      <w:r w:rsidR="00B730A5" w:rsidRPr="00F0389C">
        <w:rPr>
          <w:rFonts w:cs="Times New Roman"/>
          <w:sz w:val="24"/>
          <w:szCs w:val="24"/>
        </w:rPr>
        <w:fldChar w:fldCharType="end"/>
      </w:r>
      <w:r w:rsidR="00B730A5" w:rsidRPr="00F0389C">
        <w:rPr>
          <w:rFonts w:eastAsia="Times New Roman" w:cs="Times New Roman"/>
          <w:sz w:val="24"/>
          <w:szCs w:val="24"/>
        </w:rPr>
        <w:t xml:space="preserve"> </w:t>
      </w:r>
      <w:r w:rsidRPr="00F0389C">
        <w:rPr>
          <w:rFonts w:eastAsia="Times New Roman" w:cs="Times New Roman"/>
          <w:sz w:val="24"/>
          <w:szCs w:val="24"/>
        </w:rPr>
        <w:t xml:space="preserve">informāciju </w:t>
      </w:r>
      <w:bookmarkEnd w:id="4"/>
      <w:r w:rsidRPr="00F0389C">
        <w:rPr>
          <w:rFonts w:eastAsia="Times New Roman" w:cs="Times New Roman"/>
          <w:sz w:val="24"/>
          <w:szCs w:val="24"/>
        </w:rPr>
        <w:t>par Līgumu, Līguma ietvaros Sabiedrības sniegtajiem valsts un Maksas veselī</w:t>
      </w:r>
      <w:r w:rsidR="00827428" w:rsidRPr="00F0389C">
        <w:rPr>
          <w:rFonts w:eastAsia="Times New Roman" w:cs="Times New Roman"/>
          <w:sz w:val="24"/>
          <w:szCs w:val="24"/>
        </w:rPr>
        <w:t xml:space="preserve">bas aprūpes </w:t>
      </w:r>
      <w:r w:rsidRPr="00F0389C">
        <w:rPr>
          <w:rFonts w:eastAsia="Times New Roman" w:cs="Times New Roman"/>
          <w:sz w:val="24"/>
          <w:szCs w:val="24"/>
        </w:rPr>
        <w:t xml:space="preserve">pakalpojumiem </w:t>
      </w:r>
      <w:bookmarkStart w:id="5" w:name="_Hlk95806084"/>
      <w:r w:rsidR="00A55447" w:rsidRPr="00F0389C">
        <w:rPr>
          <w:rFonts w:eastAsia="Times New Roman" w:cs="Times New Roman"/>
          <w:sz w:val="24"/>
          <w:szCs w:val="24"/>
        </w:rPr>
        <w:t xml:space="preserve">zobārstniecības jomā </w:t>
      </w:r>
      <w:r w:rsidRPr="00F0389C">
        <w:rPr>
          <w:rFonts w:eastAsia="Times New Roman" w:cs="Times New Roman"/>
          <w:sz w:val="24"/>
          <w:szCs w:val="24"/>
        </w:rPr>
        <w:t>(aktualitātes, pakalpojumu veidi, speciālisti, pieņemšanas laiki, Maksas pakalpojumu cenrādis)</w:t>
      </w:r>
      <w:bookmarkEnd w:id="5"/>
      <w:r w:rsidRPr="00F0389C">
        <w:rPr>
          <w:rFonts w:eastAsia="Times New Roman" w:cs="Times New Roman"/>
          <w:sz w:val="24"/>
          <w:szCs w:val="24"/>
        </w:rPr>
        <w:t>. Papildus Sabiedrība komunikāciju ar</w:t>
      </w:r>
      <w:r w:rsidR="00905F99" w:rsidRPr="00F0389C">
        <w:rPr>
          <w:rFonts w:eastAsia="Times New Roman" w:cs="Times New Roman"/>
          <w:sz w:val="24"/>
          <w:szCs w:val="24"/>
        </w:rPr>
        <w:t xml:space="preserve"> sabiedrību par Pakalpojumu sniegšanu</w:t>
      </w:r>
      <w:r w:rsidRPr="00F0389C">
        <w:rPr>
          <w:rFonts w:eastAsia="Times New Roman" w:cs="Times New Roman"/>
          <w:sz w:val="24"/>
          <w:szCs w:val="24"/>
        </w:rPr>
        <w:t xml:space="preserve"> nodrošina ar plašsaziņas līdzekļu un sociālo tīklu starpniecību, </w:t>
      </w:r>
      <w:r w:rsidR="00AC35D7" w:rsidRPr="00F0389C">
        <w:rPr>
          <w:rFonts w:eastAsia="Times New Roman" w:cs="Times New Roman"/>
          <w:sz w:val="24"/>
          <w:szCs w:val="24"/>
        </w:rPr>
        <w:t xml:space="preserve">apmeklējot </w:t>
      </w:r>
      <w:r w:rsidR="00A3603F" w:rsidRPr="00F0389C">
        <w:rPr>
          <w:rFonts w:eastAsia="Times New Roman" w:cs="Times New Roman"/>
          <w:sz w:val="24"/>
          <w:szCs w:val="24"/>
        </w:rPr>
        <w:t xml:space="preserve">mācību iestādes, </w:t>
      </w:r>
      <w:r w:rsidRPr="00F0389C">
        <w:rPr>
          <w:rFonts w:eastAsia="Times New Roman" w:cs="Times New Roman"/>
          <w:sz w:val="24"/>
          <w:szCs w:val="24"/>
        </w:rPr>
        <w:t>kā arī sniedzot informāciju bukletos, informācijas stendos un publicitātes pasākumos;</w:t>
      </w:r>
    </w:p>
    <w:p w14:paraId="13080428" w14:textId="046B6E25" w:rsidR="00B5284D" w:rsidRPr="00F0389C" w:rsidRDefault="00C6589E" w:rsidP="005D06DB">
      <w:pPr>
        <w:spacing w:line="240" w:lineRule="auto"/>
        <w:ind w:firstLine="426"/>
        <w:jc w:val="both"/>
        <w:textAlignment w:val="baseline"/>
        <w:rPr>
          <w:rFonts w:eastAsia="Times New Roman" w:cs="Times New Roman"/>
          <w:sz w:val="24"/>
          <w:szCs w:val="24"/>
        </w:rPr>
      </w:pPr>
      <w:bookmarkStart w:id="6" w:name="_Hlk95426726"/>
      <w:r w:rsidRPr="00F0389C">
        <w:rPr>
          <w:rFonts w:eastAsia="Times New Roman" w:cs="Times New Roman"/>
          <w:sz w:val="24"/>
          <w:szCs w:val="24"/>
        </w:rPr>
        <w:t>2.1.5. ne retāk kā reizi gadā veic pacientu</w:t>
      </w:r>
      <w:r w:rsidR="00905F99" w:rsidRPr="00F0389C">
        <w:rPr>
          <w:rFonts w:eastAsia="Times New Roman" w:cs="Times New Roman"/>
          <w:sz w:val="24"/>
          <w:szCs w:val="24"/>
        </w:rPr>
        <w:t xml:space="preserve"> (klientu) aptauju par sniegto Pakalpojumu</w:t>
      </w:r>
      <w:r w:rsidR="00A55447" w:rsidRPr="00F0389C">
        <w:rPr>
          <w:rFonts w:eastAsia="Times New Roman" w:cs="Times New Roman"/>
          <w:sz w:val="24"/>
          <w:szCs w:val="24"/>
        </w:rPr>
        <w:t xml:space="preserve"> </w:t>
      </w:r>
      <w:r w:rsidRPr="00F0389C">
        <w:rPr>
          <w:rFonts w:eastAsia="Times New Roman" w:cs="Times New Roman"/>
          <w:sz w:val="24"/>
          <w:szCs w:val="24"/>
        </w:rPr>
        <w:t>kvalitāti;</w:t>
      </w:r>
    </w:p>
    <w:p w14:paraId="35942230" w14:textId="5539C537" w:rsidR="007064D0" w:rsidRPr="00F0389C" w:rsidRDefault="00C6589E" w:rsidP="005D06DB">
      <w:pPr>
        <w:spacing w:line="240" w:lineRule="auto"/>
        <w:ind w:firstLine="426"/>
        <w:jc w:val="both"/>
        <w:textAlignment w:val="baseline"/>
        <w:rPr>
          <w:rFonts w:eastAsia="Times New Roman" w:cs="Times New Roman"/>
          <w:sz w:val="24"/>
          <w:szCs w:val="24"/>
        </w:rPr>
      </w:pPr>
      <w:r w:rsidRPr="00F0389C">
        <w:rPr>
          <w:rFonts w:eastAsia="Times New Roman" w:cs="Times New Roman"/>
          <w:sz w:val="24"/>
          <w:szCs w:val="24"/>
        </w:rPr>
        <w:t>2</w:t>
      </w:r>
      <w:r w:rsidR="00827428" w:rsidRPr="00F0389C">
        <w:rPr>
          <w:rFonts w:eastAsia="Times New Roman" w:cs="Times New Roman"/>
          <w:sz w:val="24"/>
          <w:szCs w:val="24"/>
        </w:rPr>
        <w:t xml:space="preserve">.1.6. </w:t>
      </w:r>
      <w:r w:rsidRPr="00F0389C">
        <w:rPr>
          <w:rFonts w:eastAsia="Times New Roman" w:cs="Times New Roman"/>
          <w:sz w:val="24"/>
          <w:szCs w:val="24"/>
        </w:rPr>
        <w:t>organizē un atbalsta veselību veicinošus pasākumus (Pasaules Veselības organizācijas aktuālās dienas, lekcijas, tematiskās publikācijas</w:t>
      </w:r>
      <w:r w:rsidR="009D68FF" w:rsidRPr="00F0389C">
        <w:rPr>
          <w:rFonts w:eastAsia="Times New Roman" w:cs="Times New Roman"/>
          <w:sz w:val="24"/>
          <w:szCs w:val="24"/>
        </w:rPr>
        <w:t xml:space="preserve"> u.c.</w:t>
      </w:r>
      <w:r w:rsidRPr="00F0389C">
        <w:rPr>
          <w:rFonts w:eastAsia="Times New Roman" w:cs="Times New Roman"/>
          <w:sz w:val="24"/>
          <w:szCs w:val="24"/>
        </w:rPr>
        <w:t>), kas ir vērsti uz cilvēka vispārējās veselības uzlabošanu un stiprināšanu;</w:t>
      </w:r>
    </w:p>
    <w:p w14:paraId="1B701B6D" w14:textId="301DCED1" w:rsidR="00AC35D7" w:rsidRPr="00F0389C" w:rsidRDefault="00C6589E" w:rsidP="005D06DB">
      <w:pPr>
        <w:spacing w:line="240" w:lineRule="auto"/>
        <w:ind w:firstLine="426"/>
        <w:jc w:val="both"/>
        <w:textAlignment w:val="baseline"/>
        <w:rPr>
          <w:rFonts w:eastAsia="Times New Roman" w:cs="Times New Roman"/>
          <w:sz w:val="24"/>
          <w:szCs w:val="24"/>
        </w:rPr>
      </w:pPr>
      <w:r w:rsidRPr="00F0389C">
        <w:rPr>
          <w:rFonts w:eastAsia="Times New Roman" w:cs="Times New Roman"/>
          <w:sz w:val="24"/>
          <w:szCs w:val="24"/>
        </w:rPr>
        <w:t>2.1.7.  slēdz</w:t>
      </w:r>
      <w:r w:rsidR="00905F99" w:rsidRPr="00F0389C">
        <w:rPr>
          <w:rFonts w:eastAsia="Times New Roman" w:cs="Times New Roman"/>
          <w:sz w:val="24"/>
          <w:szCs w:val="24"/>
        </w:rPr>
        <w:t xml:space="preserve"> Pakalpojumu sniegšanas</w:t>
      </w:r>
      <w:r w:rsidRPr="00F0389C">
        <w:rPr>
          <w:rFonts w:eastAsia="Times New Roman" w:cs="Times New Roman"/>
          <w:sz w:val="24"/>
          <w:szCs w:val="24"/>
        </w:rPr>
        <w:t xml:space="preserve"> nodrošināšanai nepieciešamos līgumus</w:t>
      </w:r>
      <w:r w:rsidR="00AC35D7" w:rsidRPr="00F0389C">
        <w:rPr>
          <w:rFonts w:eastAsia="Times New Roman" w:cs="Times New Roman"/>
          <w:sz w:val="24"/>
          <w:szCs w:val="24"/>
        </w:rPr>
        <w:t>;</w:t>
      </w:r>
    </w:p>
    <w:p w14:paraId="432E439C" w14:textId="0A70E36D" w:rsidR="00AC35D7" w:rsidRPr="00F0389C" w:rsidRDefault="00AC35D7" w:rsidP="005D06DB">
      <w:pPr>
        <w:spacing w:line="240" w:lineRule="auto"/>
        <w:ind w:firstLine="426"/>
        <w:jc w:val="both"/>
        <w:textAlignment w:val="baseline"/>
        <w:rPr>
          <w:rFonts w:eastAsia="Times New Roman" w:cs="Times New Roman"/>
          <w:sz w:val="24"/>
          <w:szCs w:val="24"/>
        </w:rPr>
      </w:pPr>
      <w:r w:rsidRPr="00F0389C">
        <w:rPr>
          <w:rFonts w:eastAsia="Times New Roman" w:cs="Times New Roman"/>
          <w:sz w:val="24"/>
          <w:szCs w:val="24"/>
        </w:rPr>
        <w:t xml:space="preserve">2.1.8. piesaista ārstniecības personas ar atbilstošu kvalifikāciju </w:t>
      </w:r>
      <w:r w:rsidR="00905F99" w:rsidRPr="00F0389C">
        <w:rPr>
          <w:rFonts w:eastAsia="Times New Roman" w:cs="Times New Roman"/>
          <w:sz w:val="24"/>
          <w:szCs w:val="24"/>
        </w:rPr>
        <w:t>Pakalpojumu kvalitatīvākai sniegšanai</w:t>
      </w:r>
      <w:r w:rsidRPr="00F0389C">
        <w:rPr>
          <w:rFonts w:eastAsia="Times New Roman" w:cs="Times New Roman"/>
          <w:sz w:val="24"/>
          <w:szCs w:val="24"/>
        </w:rPr>
        <w:t>;</w:t>
      </w:r>
    </w:p>
    <w:p w14:paraId="0EF052FF" w14:textId="50F2659B" w:rsidR="00FB618D" w:rsidRPr="00F0389C" w:rsidRDefault="00AC35D7" w:rsidP="005D06DB">
      <w:pPr>
        <w:spacing w:line="240" w:lineRule="auto"/>
        <w:ind w:firstLine="426"/>
        <w:jc w:val="both"/>
        <w:textAlignment w:val="baseline"/>
        <w:rPr>
          <w:rFonts w:eastAsia="Times New Roman" w:cs="Times New Roman"/>
          <w:sz w:val="24"/>
          <w:szCs w:val="24"/>
        </w:rPr>
      </w:pPr>
      <w:r w:rsidRPr="00F0389C">
        <w:rPr>
          <w:rFonts w:eastAsia="Times New Roman" w:cs="Times New Roman"/>
          <w:sz w:val="24"/>
          <w:szCs w:val="24"/>
        </w:rPr>
        <w:t xml:space="preserve">2.1.9. </w:t>
      </w:r>
      <w:r w:rsidR="00A3603F" w:rsidRPr="00F0389C">
        <w:rPr>
          <w:rFonts w:eastAsia="Times New Roman" w:cs="Times New Roman"/>
          <w:sz w:val="24"/>
          <w:szCs w:val="24"/>
        </w:rPr>
        <w:t>nodrošina mācību iestāžu informēšanu par Līguma 4.1.2.3.apakšpunktā minētā</w:t>
      </w:r>
      <w:r w:rsidR="00C311A8" w:rsidRPr="00F0389C">
        <w:rPr>
          <w:rFonts w:eastAsia="Times New Roman" w:cs="Times New Roman"/>
          <w:sz w:val="24"/>
          <w:szCs w:val="24"/>
        </w:rPr>
        <w:t>m</w:t>
      </w:r>
      <w:r w:rsidR="00A3603F" w:rsidRPr="00F0389C">
        <w:rPr>
          <w:rFonts w:eastAsia="Times New Roman" w:cs="Times New Roman"/>
          <w:sz w:val="24"/>
          <w:szCs w:val="24"/>
        </w:rPr>
        <w:t xml:space="preserve"> </w:t>
      </w:r>
      <w:r w:rsidRPr="00F0389C">
        <w:rPr>
          <w:rFonts w:eastAsia="Times New Roman" w:cs="Times New Roman"/>
          <w:sz w:val="24"/>
          <w:szCs w:val="24"/>
        </w:rPr>
        <w:t>augstākās izglī</w:t>
      </w:r>
      <w:r w:rsidR="00A3603F" w:rsidRPr="00F0389C">
        <w:rPr>
          <w:rFonts w:eastAsia="Times New Roman" w:cs="Times New Roman"/>
          <w:sz w:val="24"/>
          <w:szCs w:val="24"/>
        </w:rPr>
        <w:t>tības iegūšanas</w:t>
      </w:r>
      <w:r w:rsidRPr="00F0389C">
        <w:rPr>
          <w:rFonts w:eastAsia="Times New Roman" w:cs="Times New Roman"/>
          <w:sz w:val="24"/>
          <w:szCs w:val="24"/>
        </w:rPr>
        <w:t xml:space="preserve"> </w:t>
      </w:r>
      <w:r w:rsidR="00A3603F" w:rsidRPr="00F0389C">
        <w:rPr>
          <w:rFonts w:eastAsia="Times New Roman" w:cs="Times New Roman"/>
          <w:sz w:val="24"/>
          <w:szCs w:val="24"/>
        </w:rPr>
        <w:t xml:space="preserve">iespējām </w:t>
      </w:r>
      <w:r w:rsidRPr="00F0389C">
        <w:rPr>
          <w:rFonts w:eastAsia="Times New Roman" w:cs="Times New Roman"/>
          <w:sz w:val="24"/>
          <w:szCs w:val="24"/>
        </w:rPr>
        <w:t>Rīgas Stradiņa universitātes Zobārstniecības fakultātē</w:t>
      </w:r>
      <w:r w:rsidR="00A3603F" w:rsidRPr="00F0389C">
        <w:rPr>
          <w:rFonts w:eastAsia="Times New Roman" w:cs="Times New Roman"/>
          <w:sz w:val="24"/>
          <w:szCs w:val="24"/>
        </w:rPr>
        <w:t xml:space="preserve"> par Pašvaldības </w:t>
      </w:r>
      <w:r w:rsidR="00294BEA" w:rsidRPr="00F0389C">
        <w:rPr>
          <w:rFonts w:eastAsia="Times New Roman" w:cs="Times New Roman"/>
          <w:sz w:val="24"/>
          <w:szCs w:val="24"/>
        </w:rPr>
        <w:t>budžeta</w:t>
      </w:r>
      <w:r w:rsidR="00A3603F" w:rsidRPr="00F0389C">
        <w:rPr>
          <w:rFonts w:eastAsia="Times New Roman" w:cs="Times New Roman"/>
          <w:sz w:val="24"/>
          <w:szCs w:val="24"/>
        </w:rPr>
        <w:t xml:space="preserve"> </w:t>
      </w:r>
      <w:r w:rsidR="00294BEA" w:rsidRPr="00F0389C">
        <w:rPr>
          <w:rFonts w:eastAsia="Times New Roman" w:cs="Times New Roman"/>
          <w:sz w:val="24"/>
          <w:szCs w:val="24"/>
        </w:rPr>
        <w:t>finansējuma līdzekļiem</w:t>
      </w:r>
      <w:r w:rsidR="00C6589E" w:rsidRPr="00F0389C">
        <w:rPr>
          <w:rFonts w:eastAsia="Times New Roman" w:cs="Times New Roman"/>
          <w:sz w:val="24"/>
          <w:szCs w:val="24"/>
        </w:rPr>
        <w:t xml:space="preserve">. </w:t>
      </w:r>
    </w:p>
    <w:p w14:paraId="2071D046" w14:textId="77777777" w:rsidR="001A100E" w:rsidRPr="00F0389C" w:rsidRDefault="00C6589E" w:rsidP="14FB41FB">
      <w:pPr>
        <w:tabs>
          <w:tab w:val="left" w:pos="851"/>
        </w:tabs>
        <w:spacing w:line="240" w:lineRule="auto"/>
        <w:ind w:firstLine="420"/>
        <w:jc w:val="both"/>
        <w:textAlignment w:val="baseline"/>
        <w:rPr>
          <w:rFonts w:eastAsia="Times New Roman" w:cs="Times New Roman"/>
          <w:sz w:val="24"/>
          <w:szCs w:val="24"/>
        </w:rPr>
      </w:pPr>
      <w:r w:rsidRPr="00F0389C">
        <w:rPr>
          <w:rFonts w:eastAsia="Times New Roman" w:cs="Times New Roman"/>
          <w:sz w:val="24"/>
          <w:szCs w:val="24"/>
        </w:rPr>
        <w:t xml:space="preserve">2.2. Sabiedrība veic nepieciešamos pasākumus un piesaista finanšu līdzekļus, t.sk. Eiropas Savienības fondu finansējumu, lai nodrošinātu kvalitatīvu veselības aprūpes pakalpojumu </w:t>
      </w:r>
      <w:r w:rsidR="00A55447" w:rsidRPr="00F0389C">
        <w:rPr>
          <w:rFonts w:eastAsia="Times New Roman" w:cs="Times New Roman"/>
          <w:sz w:val="24"/>
          <w:szCs w:val="24"/>
        </w:rPr>
        <w:t xml:space="preserve">zobārstniecības jomā </w:t>
      </w:r>
      <w:r w:rsidRPr="00F0389C">
        <w:rPr>
          <w:rFonts w:eastAsia="Times New Roman" w:cs="Times New Roman"/>
          <w:sz w:val="24"/>
          <w:szCs w:val="24"/>
        </w:rPr>
        <w:t>sniegšanu.</w:t>
      </w:r>
      <w:r w:rsidR="006E3707" w:rsidRPr="00F0389C">
        <w:rPr>
          <w:rFonts w:eastAsia="Times New Roman" w:cs="Times New Roman"/>
          <w:sz w:val="24"/>
          <w:szCs w:val="24"/>
        </w:rPr>
        <w:t xml:space="preserve"> Piesaistīto finanšu līdzekļu aprēķināšana, izlietošanas kontrole un pārskatīšana, kā arī pārmaksas novēršana un atmaksāšana notiek atbilstoši Eiropas Savienības un Latvijas Republikas normatīvajiem aktiem, kas nosaka prasības Eiropas Savienības fondu finanšu līdzekļu piesaistīšanai, šādu projektu īstenošanas kārtībai, kā arī neatbilstoši veikto izdevumu atgūšanai un atmaksāšanai.</w:t>
      </w:r>
    </w:p>
    <w:p w14:paraId="34ACC605" w14:textId="4A4C438E" w:rsidR="00AF73D0" w:rsidRPr="00F0389C" w:rsidRDefault="001A100E" w:rsidP="14FB41FB">
      <w:pPr>
        <w:tabs>
          <w:tab w:val="left" w:pos="851"/>
        </w:tabs>
        <w:spacing w:line="240" w:lineRule="auto"/>
        <w:ind w:firstLine="420"/>
        <w:jc w:val="both"/>
        <w:textAlignment w:val="baseline"/>
        <w:rPr>
          <w:rFonts w:eastAsia="Times New Roman" w:cs="Times New Roman"/>
          <w:sz w:val="24"/>
          <w:szCs w:val="24"/>
        </w:rPr>
      </w:pPr>
      <w:r w:rsidRPr="00F0389C">
        <w:rPr>
          <w:rFonts w:eastAsia="Times New Roman" w:cs="Times New Roman"/>
          <w:sz w:val="24"/>
          <w:szCs w:val="24"/>
        </w:rPr>
        <w:t>2.3.</w:t>
      </w:r>
      <w:r w:rsidR="006E3707" w:rsidRPr="00F0389C">
        <w:rPr>
          <w:rFonts w:eastAsia="Times New Roman" w:cs="Times New Roman"/>
          <w:sz w:val="24"/>
          <w:szCs w:val="24"/>
        </w:rPr>
        <w:t xml:space="preserve"> </w:t>
      </w:r>
      <w:r w:rsidRPr="00F0389C">
        <w:rPr>
          <w:rFonts w:eastAsia="Times New Roman" w:cs="Times New Roman"/>
          <w:sz w:val="24"/>
          <w:szCs w:val="24"/>
        </w:rPr>
        <w:t>Ja Līgums, beidzoties 8.1.apakšpunktā minētajam termiņam, netiek pagarināts, Sabiedrībai ir pienākums Pašvaldībai atmaksāt to veselības aprūpes pakalpojumu sniegšanai zobārstniecības jomā nepieciešamo pamatlīdzekļu, kuri izveidoti (iegūti) saņemot Līguma 4.1.2.2.apakšpunktā minēto finansējumu, nolietojuma (amortizācijas) daļu, kura līdz Līguma darbības termiņa beigām nebija un atbilstoši normatīvajiem aktiem nevarēja būt atskaitīta.</w:t>
      </w:r>
    </w:p>
    <w:p w14:paraId="63358F4C" w14:textId="6574BC68" w:rsidR="000F62EF" w:rsidRPr="00F0389C" w:rsidRDefault="001A100E" w:rsidP="14FB41FB">
      <w:pPr>
        <w:tabs>
          <w:tab w:val="left" w:pos="851"/>
        </w:tabs>
        <w:spacing w:line="240" w:lineRule="auto"/>
        <w:ind w:firstLine="420"/>
        <w:jc w:val="both"/>
        <w:textAlignment w:val="baseline"/>
        <w:rPr>
          <w:rFonts w:eastAsia="Times New Roman" w:cs="Times New Roman"/>
          <w:sz w:val="24"/>
          <w:szCs w:val="24"/>
        </w:rPr>
      </w:pPr>
      <w:bookmarkStart w:id="7" w:name="_Hlk95426854"/>
      <w:bookmarkEnd w:id="6"/>
      <w:r w:rsidRPr="00F0389C">
        <w:rPr>
          <w:rFonts w:eastAsia="Times New Roman" w:cs="Times New Roman"/>
          <w:sz w:val="24"/>
          <w:szCs w:val="24"/>
        </w:rPr>
        <w:t>2.4.</w:t>
      </w:r>
      <w:r w:rsidR="00C6589E" w:rsidRPr="00F0389C">
        <w:rPr>
          <w:rFonts w:eastAsia="Times New Roman" w:cs="Times New Roman"/>
          <w:sz w:val="24"/>
          <w:szCs w:val="24"/>
        </w:rPr>
        <w:t xml:space="preserve"> Sabiedrībai atbilstoši Sabiedrības darbības specifikai, materiāltehniskajam un cilvēkresursu </w:t>
      </w:r>
      <w:r w:rsidR="00905F99" w:rsidRPr="00F0389C">
        <w:rPr>
          <w:rFonts w:eastAsia="Times New Roman" w:cs="Times New Roman"/>
          <w:sz w:val="24"/>
          <w:szCs w:val="24"/>
        </w:rPr>
        <w:t>nodrošinājumam sniegto Pakalpojumu ietvaros</w:t>
      </w:r>
      <w:r w:rsidR="00C6589E" w:rsidRPr="00F0389C">
        <w:rPr>
          <w:rFonts w:eastAsia="Times New Roman" w:cs="Times New Roman"/>
          <w:sz w:val="24"/>
          <w:szCs w:val="24"/>
        </w:rPr>
        <w:t xml:space="preserve"> ir tiesības piedalīties NVD izsludinātajās veselības aprūpes atlases procedūrās, lai nodrošinātu pieejamību pēc iespējas plašākam valsts apmaksāto veselības aprūpes pakalpojumu klāstam</w:t>
      </w:r>
      <w:r w:rsidR="00A55447" w:rsidRPr="00F0389C">
        <w:rPr>
          <w:rFonts w:eastAsia="Times New Roman" w:cs="Times New Roman"/>
          <w:sz w:val="24"/>
          <w:szCs w:val="24"/>
        </w:rPr>
        <w:t xml:space="preserve"> zobārstniecības jomā</w:t>
      </w:r>
      <w:r w:rsidR="00C6589E" w:rsidRPr="00F0389C">
        <w:rPr>
          <w:rFonts w:eastAsia="Times New Roman" w:cs="Times New Roman"/>
          <w:sz w:val="24"/>
          <w:szCs w:val="24"/>
        </w:rPr>
        <w:t>.</w:t>
      </w:r>
    </w:p>
    <w:bookmarkEnd w:id="7"/>
    <w:p w14:paraId="18C73C84" w14:textId="39960AD0" w:rsidR="00FB618D" w:rsidRPr="00F0389C" w:rsidRDefault="00DD551E" w:rsidP="00FB618D">
      <w:pPr>
        <w:spacing w:line="240" w:lineRule="auto"/>
        <w:ind w:firstLine="420"/>
        <w:jc w:val="both"/>
        <w:textAlignment w:val="baseline"/>
        <w:rPr>
          <w:rFonts w:eastAsia="Times New Roman" w:cs="Times New Roman"/>
          <w:sz w:val="24"/>
          <w:szCs w:val="24"/>
        </w:rPr>
      </w:pPr>
    </w:p>
    <w:p w14:paraId="18141691" w14:textId="66E5D0F5" w:rsidR="00FB618D" w:rsidRPr="00F0389C" w:rsidRDefault="00C6589E" w:rsidP="00FB618D">
      <w:pPr>
        <w:spacing w:line="240" w:lineRule="auto"/>
        <w:ind w:firstLine="420"/>
        <w:jc w:val="center"/>
        <w:textAlignment w:val="baseline"/>
        <w:rPr>
          <w:rFonts w:eastAsia="Times New Roman" w:cs="Times New Roman"/>
          <w:b/>
          <w:bCs/>
          <w:sz w:val="24"/>
          <w:szCs w:val="24"/>
          <w:lang w:eastAsia="lv-LV"/>
        </w:rPr>
      </w:pPr>
      <w:r w:rsidRPr="00F0389C">
        <w:rPr>
          <w:rFonts w:eastAsia="Times New Roman" w:cs="Times New Roman"/>
          <w:b/>
          <w:bCs/>
          <w:sz w:val="24"/>
          <w:szCs w:val="24"/>
          <w:lang w:eastAsia="lv-LV"/>
        </w:rPr>
        <w:t xml:space="preserve">3. </w:t>
      </w:r>
      <w:bookmarkStart w:id="8" w:name="_Hlk95427542"/>
      <w:r w:rsidR="00D17239" w:rsidRPr="00F0389C">
        <w:rPr>
          <w:rFonts w:eastAsia="Times New Roman" w:cs="Times New Roman"/>
          <w:b/>
          <w:bCs/>
          <w:sz w:val="24"/>
          <w:szCs w:val="24"/>
          <w:lang w:eastAsia="lv-LV"/>
        </w:rPr>
        <w:t>Pakalpojumu sniegšanas</w:t>
      </w:r>
      <w:r w:rsidRPr="00F0389C">
        <w:rPr>
          <w:rFonts w:eastAsia="Times New Roman" w:cs="Times New Roman"/>
          <w:b/>
          <w:bCs/>
          <w:sz w:val="24"/>
          <w:szCs w:val="24"/>
          <w:lang w:eastAsia="lv-LV"/>
        </w:rPr>
        <w:t xml:space="preserve"> kvalitātes novērtējuma kritēriji </w:t>
      </w:r>
    </w:p>
    <w:bookmarkEnd w:id="8"/>
    <w:p w14:paraId="55B2767E" w14:textId="77777777" w:rsidR="00FB618D" w:rsidRPr="00F0389C" w:rsidRDefault="00DD551E" w:rsidP="00FB618D">
      <w:pPr>
        <w:spacing w:line="240" w:lineRule="auto"/>
        <w:ind w:firstLine="420"/>
        <w:jc w:val="center"/>
        <w:textAlignment w:val="baseline"/>
        <w:rPr>
          <w:rFonts w:eastAsia="Times New Roman" w:cs="Times New Roman"/>
          <w:sz w:val="24"/>
          <w:szCs w:val="24"/>
          <w:lang w:eastAsia="lv-LV"/>
        </w:rPr>
      </w:pPr>
    </w:p>
    <w:p w14:paraId="3A7893FE" w14:textId="5A2B30F6" w:rsidR="00D1229D" w:rsidRPr="00F0389C" w:rsidRDefault="00C6589E" w:rsidP="00FB618D">
      <w:pPr>
        <w:spacing w:line="240" w:lineRule="auto"/>
        <w:ind w:firstLine="420"/>
        <w:jc w:val="both"/>
        <w:textAlignment w:val="baseline"/>
        <w:rPr>
          <w:rFonts w:eastAsia="Times New Roman" w:cs="Times New Roman"/>
          <w:sz w:val="24"/>
          <w:szCs w:val="24"/>
          <w:lang w:eastAsia="lv-LV"/>
        </w:rPr>
      </w:pPr>
      <w:bookmarkStart w:id="9" w:name="_Hlk95427583"/>
      <w:r w:rsidRPr="00F0389C">
        <w:rPr>
          <w:rFonts w:eastAsia="Times New Roman" w:cs="Times New Roman"/>
          <w:sz w:val="24"/>
          <w:szCs w:val="24"/>
          <w:lang w:eastAsia="lv-LV"/>
        </w:rPr>
        <w:t>3.1. Sabiedrības darbī</w:t>
      </w:r>
      <w:r w:rsidR="00D17239" w:rsidRPr="00F0389C">
        <w:rPr>
          <w:rFonts w:eastAsia="Times New Roman" w:cs="Times New Roman"/>
          <w:sz w:val="24"/>
          <w:szCs w:val="24"/>
          <w:lang w:eastAsia="lv-LV"/>
        </w:rPr>
        <w:t>bu Pakalpojumu sniegšanā</w:t>
      </w:r>
      <w:r w:rsidR="00640E2E" w:rsidRPr="00F0389C">
        <w:rPr>
          <w:rFonts w:eastAsia="Times New Roman" w:cs="Times New Roman"/>
          <w:sz w:val="24"/>
          <w:szCs w:val="24"/>
          <w:lang w:eastAsia="lv-LV"/>
        </w:rPr>
        <w:t xml:space="preserve"> Pašvaldība novērtē</w:t>
      </w:r>
      <w:r w:rsidRPr="00F0389C">
        <w:rPr>
          <w:rFonts w:eastAsia="Times New Roman" w:cs="Times New Roman"/>
          <w:sz w:val="24"/>
          <w:szCs w:val="24"/>
          <w:lang w:eastAsia="lv-LV"/>
        </w:rPr>
        <w:t xml:space="preserve"> pēc šādiem kritērijiem:</w:t>
      </w:r>
    </w:p>
    <w:bookmarkEnd w:id="9"/>
    <w:p w14:paraId="3ED25768" w14:textId="77777777" w:rsidR="00D1229D" w:rsidRPr="00F0389C" w:rsidRDefault="00C6589E" w:rsidP="004B3A4E">
      <w:pPr>
        <w:tabs>
          <w:tab w:val="left" w:pos="851"/>
        </w:tabs>
        <w:spacing w:line="240" w:lineRule="auto"/>
        <w:ind w:firstLine="420"/>
        <w:jc w:val="both"/>
        <w:textAlignment w:val="baseline"/>
        <w:rPr>
          <w:rFonts w:eastAsia="Times New Roman" w:cs="Times New Roman"/>
          <w:sz w:val="24"/>
          <w:szCs w:val="24"/>
          <w:lang w:eastAsia="lv-LV"/>
        </w:rPr>
      </w:pPr>
      <w:r w:rsidRPr="00F0389C">
        <w:rPr>
          <w:rFonts w:eastAsia="Times New Roman" w:cs="Times New Roman"/>
          <w:sz w:val="24"/>
          <w:szCs w:val="24"/>
          <w:lang w:eastAsia="lv-LV"/>
        </w:rPr>
        <w:t xml:space="preserve">3.1.1. </w:t>
      </w:r>
      <w:bookmarkStart w:id="10" w:name="_Hlk95427628"/>
      <w:r w:rsidRPr="00F0389C">
        <w:rPr>
          <w:rFonts w:eastAsia="Times New Roman" w:cs="Times New Roman"/>
          <w:sz w:val="24"/>
          <w:szCs w:val="24"/>
          <w:lang w:eastAsia="lv-LV"/>
        </w:rPr>
        <w:t>pieejamo pakalpojumu daudzveidība un sniegto pakalpojumu skaits pa pakalpojumu veidiem un finansējuma veidiem (izvērtējums dinamikā);</w:t>
      </w:r>
    </w:p>
    <w:bookmarkEnd w:id="10"/>
    <w:p w14:paraId="26700C58" w14:textId="77777777" w:rsidR="00F86EB7" w:rsidRPr="00F0389C" w:rsidRDefault="00C6589E" w:rsidP="00FB618D">
      <w:pPr>
        <w:spacing w:line="240" w:lineRule="auto"/>
        <w:ind w:firstLine="420"/>
        <w:jc w:val="both"/>
        <w:textAlignment w:val="baseline"/>
        <w:rPr>
          <w:rFonts w:eastAsia="Times New Roman" w:cs="Times New Roman"/>
          <w:sz w:val="24"/>
          <w:szCs w:val="24"/>
          <w:lang w:eastAsia="lv-LV"/>
        </w:rPr>
      </w:pPr>
      <w:r w:rsidRPr="00F0389C">
        <w:rPr>
          <w:rFonts w:eastAsia="Times New Roman" w:cs="Times New Roman"/>
          <w:sz w:val="24"/>
          <w:szCs w:val="24"/>
          <w:lang w:eastAsia="lv-LV"/>
        </w:rPr>
        <w:t>3.1.2. pakalpojumu saņēmēju apmierinātība ar pakalpojumu kvalitāti (pacientu apmierinātības aptauju rezultāti, pamatoto sūdzību skaits);</w:t>
      </w:r>
    </w:p>
    <w:p w14:paraId="33966476" w14:textId="77777777" w:rsidR="00D1229D" w:rsidRPr="00F0389C" w:rsidRDefault="00C6589E" w:rsidP="00FB618D">
      <w:pPr>
        <w:spacing w:line="240" w:lineRule="auto"/>
        <w:ind w:firstLine="420"/>
        <w:jc w:val="both"/>
        <w:textAlignment w:val="baseline"/>
        <w:rPr>
          <w:rFonts w:eastAsia="Times New Roman" w:cs="Times New Roman"/>
          <w:sz w:val="24"/>
          <w:szCs w:val="24"/>
          <w:lang w:eastAsia="lv-LV"/>
        </w:rPr>
      </w:pPr>
      <w:r w:rsidRPr="00F0389C">
        <w:rPr>
          <w:rFonts w:eastAsia="Times New Roman" w:cs="Times New Roman"/>
          <w:sz w:val="24"/>
          <w:szCs w:val="24"/>
          <w:lang w:eastAsia="lv-LV"/>
        </w:rPr>
        <w:t>3.1.3. veiktie pasākumi veselības aprūpes kvalitātes un pieejamības uzlabošanai;</w:t>
      </w:r>
    </w:p>
    <w:p w14:paraId="2B98CA33" w14:textId="77777777" w:rsidR="00D1229D" w:rsidRPr="00F0389C" w:rsidRDefault="00C6589E" w:rsidP="00FB618D">
      <w:pPr>
        <w:spacing w:line="240" w:lineRule="auto"/>
        <w:ind w:firstLine="420"/>
        <w:jc w:val="both"/>
        <w:textAlignment w:val="baseline"/>
        <w:rPr>
          <w:rFonts w:eastAsia="Times New Roman" w:cs="Times New Roman"/>
          <w:sz w:val="24"/>
          <w:szCs w:val="24"/>
          <w:lang w:eastAsia="lv-LV"/>
        </w:rPr>
      </w:pPr>
      <w:r w:rsidRPr="00F0389C">
        <w:rPr>
          <w:rFonts w:eastAsia="Times New Roman" w:cs="Times New Roman"/>
          <w:sz w:val="24"/>
          <w:szCs w:val="24"/>
          <w:lang w:eastAsia="lv-LV"/>
        </w:rPr>
        <w:t>3.1.4. veiktie ieguldījumi veselī</w:t>
      </w:r>
      <w:r w:rsidR="00640E2E" w:rsidRPr="00F0389C">
        <w:rPr>
          <w:rFonts w:eastAsia="Times New Roman" w:cs="Times New Roman"/>
          <w:sz w:val="24"/>
          <w:szCs w:val="24"/>
          <w:lang w:eastAsia="lv-LV"/>
        </w:rPr>
        <w:t xml:space="preserve">bas aprūpes </w:t>
      </w:r>
      <w:r w:rsidRPr="00F0389C">
        <w:rPr>
          <w:rFonts w:eastAsia="Times New Roman" w:cs="Times New Roman"/>
          <w:sz w:val="24"/>
          <w:szCs w:val="24"/>
          <w:lang w:eastAsia="lv-LV"/>
        </w:rPr>
        <w:t>pakalpojumu sniegšanai nepieciešamajās medicīniskās tehnoloģijās (iekārtās), aprīkojumā un telpu labiekārtojumā;</w:t>
      </w:r>
    </w:p>
    <w:p w14:paraId="1F91DD5F" w14:textId="518B2465" w:rsidR="00D1229D" w:rsidRPr="00F0389C" w:rsidRDefault="00C6589E" w:rsidP="004F322D">
      <w:pPr>
        <w:spacing w:line="240" w:lineRule="auto"/>
        <w:ind w:firstLine="420"/>
        <w:jc w:val="both"/>
        <w:textAlignment w:val="baseline"/>
        <w:rPr>
          <w:rFonts w:eastAsia="Times New Roman" w:cs="Times New Roman"/>
          <w:sz w:val="24"/>
          <w:szCs w:val="24"/>
          <w:lang w:eastAsia="lv-LV"/>
        </w:rPr>
      </w:pPr>
      <w:r w:rsidRPr="00F0389C">
        <w:rPr>
          <w:rFonts w:eastAsia="Times New Roman" w:cs="Times New Roman"/>
          <w:sz w:val="24"/>
          <w:szCs w:val="24"/>
          <w:lang w:eastAsia="lv-LV"/>
        </w:rPr>
        <w:t xml:space="preserve">3.1.5. </w:t>
      </w:r>
      <w:bookmarkStart w:id="11" w:name="_Hlk95427971"/>
      <w:r w:rsidRPr="00F0389C">
        <w:rPr>
          <w:rFonts w:eastAsia="Times New Roman" w:cs="Times New Roman"/>
          <w:sz w:val="24"/>
          <w:szCs w:val="24"/>
          <w:lang w:eastAsia="lv-LV"/>
        </w:rPr>
        <w:t xml:space="preserve">informācijas pieejamība </w:t>
      </w:r>
      <w:r w:rsidR="00D17239" w:rsidRPr="00F0389C">
        <w:rPr>
          <w:rFonts w:eastAsia="Times New Roman" w:cs="Times New Roman"/>
          <w:sz w:val="24"/>
          <w:szCs w:val="24"/>
          <w:lang w:eastAsia="lv-LV"/>
        </w:rPr>
        <w:t xml:space="preserve">par </w:t>
      </w:r>
      <w:r w:rsidRPr="00F0389C">
        <w:rPr>
          <w:rFonts w:eastAsia="Times New Roman" w:cs="Times New Roman"/>
          <w:sz w:val="24"/>
          <w:szCs w:val="24"/>
          <w:lang w:eastAsia="lv-LV"/>
        </w:rPr>
        <w:t>sniegtajiem veselī</w:t>
      </w:r>
      <w:r w:rsidR="00640E2E" w:rsidRPr="00F0389C">
        <w:rPr>
          <w:rFonts w:eastAsia="Times New Roman" w:cs="Times New Roman"/>
          <w:sz w:val="24"/>
          <w:szCs w:val="24"/>
          <w:lang w:eastAsia="lv-LV"/>
        </w:rPr>
        <w:t xml:space="preserve">bas aprūpes </w:t>
      </w:r>
      <w:r w:rsidRPr="00F0389C">
        <w:rPr>
          <w:rFonts w:eastAsia="Times New Roman" w:cs="Times New Roman"/>
          <w:sz w:val="24"/>
          <w:szCs w:val="24"/>
          <w:lang w:eastAsia="lv-LV"/>
        </w:rPr>
        <w:t xml:space="preserve">pakalpojumiem </w:t>
      </w:r>
      <w:r w:rsidR="00A55447" w:rsidRPr="00F0389C">
        <w:rPr>
          <w:rFonts w:eastAsia="Times New Roman" w:cs="Times New Roman"/>
          <w:sz w:val="24"/>
          <w:szCs w:val="24"/>
        </w:rPr>
        <w:t xml:space="preserve">zobārstniecības jomā </w:t>
      </w:r>
      <w:r w:rsidRPr="00F0389C">
        <w:rPr>
          <w:rFonts w:eastAsia="Times New Roman" w:cs="Times New Roman"/>
          <w:sz w:val="24"/>
          <w:szCs w:val="24"/>
          <w:lang w:eastAsia="lv-LV"/>
        </w:rPr>
        <w:t xml:space="preserve">(informācijas veidi, saturs, </w:t>
      </w:r>
      <w:bookmarkStart w:id="12" w:name="_Hlk95456977"/>
      <w:r w:rsidRPr="00F0389C">
        <w:rPr>
          <w:rFonts w:eastAsia="Times New Roman" w:cs="Times New Roman"/>
          <w:sz w:val="24"/>
          <w:szCs w:val="24"/>
          <w:lang w:eastAsia="lv-LV"/>
        </w:rPr>
        <w:t xml:space="preserve">tīmekļa </w:t>
      </w:r>
      <w:r w:rsidR="00A55447" w:rsidRPr="00F0389C">
        <w:rPr>
          <w:rFonts w:eastAsia="Times New Roman" w:cs="Times New Roman"/>
          <w:sz w:val="24"/>
          <w:szCs w:val="24"/>
          <w:lang w:eastAsia="lv-LV"/>
        </w:rPr>
        <w:t xml:space="preserve">vietnes </w:t>
      </w:r>
      <w:hyperlink r:id="rId11" w:history="1">
        <w:r w:rsidR="00A55447" w:rsidRPr="00F0389C">
          <w:rPr>
            <w:rStyle w:val="Hyperlink"/>
            <w:rFonts w:cs="Times New Roman"/>
            <w:sz w:val="24"/>
            <w:szCs w:val="24"/>
          </w:rPr>
          <w:t>www.zobi.daugavpils.lv</w:t>
        </w:r>
      </w:hyperlink>
      <w:r w:rsidR="00001353" w:rsidRPr="00F0389C">
        <w:rPr>
          <w:rFonts w:cs="Times New Roman"/>
          <w:sz w:val="24"/>
          <w:szCs w:val="24"/>
        </w:rPr>
        <w:t xml:space="preserve"> </w:t>
      </w:r>
      <w:r w:rsidRPr="00F0389C">
        <w:rPr>
          <w:rFonts w:eastAsia="Times New Roman" w:cs="Times New Roman"/>
          <w:sz w:val="24"/>
          <w:szCs w:val="24"/>
          <w:lang w:eastAsia="lv-LV"/>
        </w:rPr>
        <w:t>apmeklētāju skaits</w:t>
      </w:r>
      <w:bookmarkEnd w:id="12"/>
      <w:r w:rsidRPr="00F0389C">
        <w:rPr>
          <w:rFonts w:eastAsia="Times New Roman" w:cs="Times New Roman"/>
          <w:sz w:val="24"/>
          <w:szCs w:val="24"/>
          <w:lang w:eastAsia="lv-LV"/>
        </w:rPr>
        <w:t xml:space="preserve">);  </w:t>
      </w:r>
    </w:p>
    <w:p w14:paraId="66822501" w14:textId="77777777" w:rsidR="00995DE4" w:rsidRPr="00F0389C" w:rsidRDefault="00C6589E" w:rsidP="00FB618D">
      <w:pPr>
        <w:spacing w:line="240" w:lineRule="auto"/>
        <w:ind w:firstLine="420"/>
        <w:jc w:val="both"/>
        <w:textAlignment w:val="baseline"/>
        <w:rPr>
          <w:rFonts w:eastAsia="Times New Roman" w:cs="Times New Roman"/>
          <w:sz w:val="24"/>
          <w:szCs w:val="24"/>
          <w:lang w:eastAsia="lv-LV"/>
        </w:rPr>
      </w:pPr>
      <w:r w:rsidRPr="00F0389C">
        <w:rPr>
          <w:rFonts w:eastAsia="Times New Roman" w:cs="Times New Roman"/>
          <w:sz w:val="24"/>
          <w:szCs w:val="24"/>
          <w:lang w:eastAsia="lv-LV"/>
        </w:rPr>
        <w:lastRenderedPageBreak/>
        <w:t>3.1.6. savlaicīgu kvalitatīvu pārskatu u. c. pieprasītās informācijas iesniegšana</w:t>
      </w:r>
      <w:r w:rsidR="00640E2E" w:rsidRPr="00F0389C">
        <w:rPr>
          <w:rFonts w:eastAsia="Times New Roman" w:cs="Times New Roman"/>
          <w:sz w:val="24"/>
          <w:szCs w:val="24"/>
          <w:lang w:eastAsia="lv-LV"/>
        </w:rPr>
        <w:t xml:space="preserve"> Pašva</w:t>
      </w:r>
      <w:r w:rsidR="00001353" w:rsidRPr="00F0389C">
        <w:rPr>
          <w:rFonts w:eastAsia="Times New Roman" w:cs="Times New Roman"/>
          <w:sz w:val="24"/>
          <w:szCs w:val="24"/>
          <w:lang w:eastAsia="lv-LV"/>
        </w:rPr>
        <w:t>l</w:t>
      </w:r>
      <w:r w:rsidR="00640E2E" w:rsidRPr="00F0389C">
        <w:rPr>
          <w:rFonts w:eastAsia="Times New Roman" w:cs="Times New Roman"/>
          <w:sz w:val="24"/>
          <w:szCs w:val="24"/>
          <w:lang w:eastAsia="lv-LV"/>
        </w:rPr>
        <w:t>dībai</w:t>
      </w:r>
      <w:r w:rsidRPr="00F0389C">
        <w:rPr>
          <w:rFonts w:eastAsia="Times New Roman" w:cs="Times New Roman"/>
          <w:sz w:val="24"/>
          <w:szCs w:val="24"/>
          <w:lang w:eastAsia="lv-LV"/>
        </w:rPr>
        <w:t xml:space="preserve"> </w:t>
      </w:r>
      <w:bookmarkStart w:id="13" w:name="_Hlk95806168"/>
      <w:r w:rsidRPr="00F0389C">
        <w:rPr>
          <w:rFonts w:eastAsia="Times New Roman" w:cs="Times New Roman"/>
          <w:sz w:val="24"/>
          <w:szCs w:val="24"/>
          <w:lang w:eastAsia="lv-LV"/>
        </w:rPr>
        <w:t>(saturs, iesniegšanas termiņš)</w:t>
      </w:r>
      <w:bookmarkEnd w:id="13"/>
      <w:r w:rsidR="00995DE4" w:rsidRPr="00F0389C">
        <w:rPr>
          <w:rFonts w:eastAsia="Times New Roman" w:cs="Times New Roman"/>
          <w:sz w:val="24"/>
          <w:szCs w:val="24"/>
          <w:lang w:eastAsia="lv-LV"/>
        </w:rPr>
        <w:t>;</w:t>
      </w:r>
    </w:p>
    <w:p w14:paraId="6AC6DBB2" w14:textId="3D772E2C" w:rsidR="00995DE4" w:rsidRPr="00F0389C" w:rsidRDefault="00995DE4" w:rsidP="00995DE4">
      <w:pPr>
        <w:spacing w:line="240" w:lineRule="auto"/>
        <w:ind w:firstLine="420"/>
        <w:jc w:val="both"/>
        <w:textAlignment w:val="baseline"/>
        <w:rPr>
          <w:rFonts w:eastAsia="Times New Roman" w:cs="Times New Roman"/>
          <w:sz w:val="24"/>
          <w:szCs w:val="24"/>
          <w:lang w:eastAsia="lv-LV"/>
        </w:rPr>
      </w:pPr>
      <w:r w:rsidRPr="00F0389C">
        <w:rPr>
          <w:rFonts w:eastAsia="Times New Roman" w:cs="Times New Roman"/>
          <w:sz w:val="24"/>
          <w:szCs w:val="24"/>
          <w:lang w:eastAsia="lv-LV"/>
        </w:rPr>
        <w:t>3.1.7. piesaistītas ārstniecības personas, ar kurām ir noslēgti darba vai tiem pielīdzināmie līgu</w:t>
      </w:r>
      <w:r w:rsidR="00D17239" w:rsidRPr="00F0389C">
        <w:rPr>
          <w:rFonts w:eastAsia="Times New Roman" w:cs="Times New Roman"/>
          <w:sz w:val="24"/>
          <w:szCs w:val="24"/>
          <w:lang w:eastAsia="lv-LV"/>
        </w:rPr>
        <w:t>mi par Līgumā paredzēto Pakalpojumu sniegšanu</w:t>
      </w:r>
      <w:r w:rsidRPr="00F0389C">
        <w:rPr>
          <w:rFonts w:eastAsia="Times New Roman" w:cs="Times New Roman"/>
          <w:sz w:val="24"/>
          <w:szCs w:val="24"/>
          <w:lang w:eastAsia="lv-LV"/>
        </w:rPr>
        <w:t>;</w:t>
      </w:r>
    </w:p>
    <w:p w14:paraId="39E64CFE" w14:textId="38E8B68A" w:rsidR="004F322D" w:rsidRPr="00F0389C" w:rsidRDefault="00995DE4" w:rsidP="00995DE4">
      <w:pPr>
        <w:spacing w:line="240" w:lineRule="auto"/>
        <w:ind w:firstLine="420"/>
        <w:jc w:val="both"/>
        <w:textAlignment w:val="baseline"/>
        <w:rPr>
          <w:rFonts w:eastAsia="Times New Roman" w:cs="Times New Roman"/>
          <w:sz w:val="24"/>
          <w:szCs w:val="24"/>
          <w:lang w:eastAsia="lv-LV"/>
        </w:rPr>
      </w:pPr>
      <w:r w:rsidRPr="00F0389C">
        <w:rPr>
          <w:rFonts w:eastAsia="Times New Roman" w:cs="Times New Roman"/>
          <w:sz w:val="24"/>
          <w:szCs w:val="24"/>
          <w:lang w:eastAsia="lv-LV"/>
        </w:rPr>
        <w:t xml:space="preserve">3.1.8. informētas mācību iestādes par Līguma 4.1.2.3.apakšpunktā minētām augstākās izglītības iegūšanas iespējām Rīgas Stradiņa universitātes Zobārstniecības fakultātē par Pašvaldības </w:t>
      </w:r>
      <w:r w:rsidR="00294BEA" w:rsidRPr="00F0389C">
        <w:rPr>
          <w:rFonts w:eastAsia="Times New Roman" w:cs="Times New Roman"/>
          <w:sz w:val="24"/>
          <w:szCs w:val="24"/>
        </w:rPr>
        <w:t>budžeta finansējuma līdzekļiem</w:t>
      </w:r>
      <w:r w:rsidR="00C6589E" w:rsidRPr="00F0389C">
        <w:rPr>
          <w:rFonts w:eastAsia="Times New Roman" w:cs="Times New Roman"/>
          <w:sz w:val="24"/>
          <w:szCs w:val="24"/>
          <w:lang w:eastAsia="lv-LV"/>
        </w:rPr>
        <w:t>.</w:t>
      </w:r>
    </w:p>
    <w:bookmarkEnd w:id="11"/>
    <w:p w14:paraId="3CDD8553" w14:textId="77777777" w:rsidR="004F322D" w:rsidRPr="00F0389C" w:rsidRDefault="00C6589E" w:rsidP="008913FE">
      <w:pPr>
        <w:widowControl w:val="0"/>
        <w:rPr>
          <w:rFonts w:eastAsia="Times New Roman" w:cs="Times New Roman"/>
          <w:sz w:val="24"/>
          <w:szCs w:val="24"/>
          <w:lang w:eastAsia="lv-LV"/>
        </w:rPr>
      </w:pPr>
      <w:r w:rsidRPr="00F0389C">
        <w:rPr>
          <w:rFonts w:eastAsia="Times New Roman" w:cs="Times New Roman"/>
          <w:sz w:val="24"/>
          <w:szCs w:val="24"/>
          <w:lang w:eastAsia="lv-LV"/>
        </w:rPr>
        <w:tab/>
      </w:r>
    </w:p>
    <w:p w14:paraId="1950A6AF" w14:textId="738D5404" w:rsidR="00C57927" w:rsidRPr="00F0389C" w:rsidRDefault="00C6589E" w:rsidP="14FB41FB">
      <w:pPr>
        <w:spacing w:line="240" w:lineRule="auto"/>
        <w:ind w:right="45"/>
        <w:jc w:val="center"/>
        <w:textAlignment w:val="baseline"/>
        <w:rPr>
          <w:rFonts w:eastAsia="Times New Roman" w:cs="Times New Roman"/>
          <w:sz w:val="24"/>
          <w:szCs w:val="24"/>
        </w:rPr>
      </w:pPr>
      <w:r w:rsidRPr="00F0389C">
        <w:rPr>
          <w:rFonts w:eastAsia="Times New Roman" w:cs="Times New Roman"/>
          <w:b/>
          <w:bCs/>
          <w:sz w:val="24"/>
          <w:szCs w:val="24"/>
        </w:rPr>
        <w:t xml:space="preserve">4. Finanšu resursu </w:t>
      </w:r>
      <w:r w:rsidR="00D17239" w:rsidRPr="00F0389C">
        <w:rPr>
          <w:rFonts w:eastAsia="Times New Roman" w:cs="Times New Roman"/>
          <w:b/>
          <w:bCs/>
          <w:sz w:val="24"/>
          <w:szCs w:val="24"/>
        </w:rPr>
        <w:t>Pakalpojumu sniegšanai</w:t>
      </w:r>
      <w:r w:rsidRPr="00F0389C">
        <w:rPr>
          <w:rFonts w:eastAsia="Times New Roman" w:cs="Times New Roman"/>
          <w:b/>
          <w:bCs/>
          <w:sz w:val="24"/>
          <w:szCs w:val="24"/>
        </w:rPr>
        <w:t xml:space="preserve"> piešķiršanas </w:t>
      </w:r>
      <w:r w:rsidR="00561A51" w:rsidRPr="00F0389C">
        <w:rPr>
          <w:rFonts w:eastAsia="Times New Roman" w:cs="Times New Roman"/>
          <w:b/>
          <w:bCs/>
          <w:sz w:val="24"/>
          <w:szCs w:val="24"/>
        </w:rPr>
        <w:t>pamat</w:t>
      </w:r>
      <w:r w:rsidRPr="00F0389C">
        <w:rPr>
          <w:rFonts w:eastAsia="Times New Roman" w:cs="Times New Roman"/>
          <w:b/>
          <w:bCs/>
          <w:sz w:val="24"/>
          <w:szCs w:val="24"/>
        </w:rPr>
        <w:t xml:space="preserve">noteikumi </w:t>
      </w:r>
    </w:p>
    <w:p w14:paraId="46173FC5" w14:textId="77777777" w:rsidR="00095834" w:rsidRPr="00F0389C" w:rsidRDefault="00DD551E" w:rsidP="008913FE">
      <w:pPr>
        <w:spacing w:line="240" w:lineRule="auto"/>
        <w:ind w:right="45"/>
        <w:jc w:val="center"/>
        <w:textAlignment w:val="baseline"/>
        <w:rPr>
          <w:rFonts w:eastAsia="Times New Roman" w:cs="Times New Roman"/>
          <w:sz w:val="24"/>
          <w:szCs w:val="24"/>
        </w:rPr>
      </w:pPr>
    </w:p>
    <w:p w14:paraId="04F64B40" w14:textId="789D492F" w:rsidR="00FB618D" w:rsidRPr="00F0389C" w:rsidRDefault="00C6589E" w:rsidP="00FB618D">
      <w:pPr>
        <w:spacing w:line="240" w:lineRule="auto"/>
        <w:ind w:firstLine="420"/>
        <w:jc w:val="both"/>
        <w:textAlignment w:val="baseline"/>
        <w:rPr>
          <w:rFonts w:eastAsia="Times New Roman" w:cs="Times New Roman"/>
          <w:sz w:val="24"/>
          <w:szCs w:val="24"/>
        </w:rPr>
      </w:pPr>
      <w:r w:rsidRPr="00F0389C">
        <w:rPr>
          <w:rFonts w:eastAsia="Times New Roman" w:cs="Times New Roman"/>
          <w:sz w:val="24"/>
          <w:szCs w:val="24"/>
        </w:rPr>
        <w:t>4.</w:t>
      </w:r>
      <w:r w:rsidR="00D17239" w:rsidRPr="00F0389C">
        <w:rPr>
          <w:rFonts w:eastAsia="Times New Roman" w:cs="Times New Roman"/>
          <w:sz w:val="24"/>
          <w:szCs w:val="24"/>
        </w:rPr>
        <w:t>1. Finansējumu Pakalpojumu sniegšanai</w:t>
      </w:r>
      <w:r w:rsidRPr="00F0389C">
        <w:rPr>
          <w:rFonts w:eastAsia="Times New Roman" w:cs="Times New Roman"/>
          <w:sz w:val="24"/>
          <w:szCs w:val="24"/>
        </w:rPr>
        <w:t xml:space="preserve"> veido:  </w:t>
      </w:r>
    </w:p>
    <w:p w14:paraId="77B19231" w14:textId="3578B920" w:rsidR="00FB618D" w:rsidRPr="00F0389C" w:rsidRDefault="00C6589E" w:rsidP="00FB618D">
      <w:pPr>
        <w:spacing w:line="240" w:lineRule="auto"/>
        <w:ind w:firstLine="420"/>
        <w:jc w:val="both"/>
        <w:textAlignment w:val="baseline"/>
        <w:rPr>
          <w:rFonts w:eastAsia="Times New Roman" w:cs="Times New Roman"/>
          <w:sz w:val="24"/>
          <w:szCs w:val="24"/>
        </w:rPr>
      </w:pPr>
      <w:r w:rsidRPr="00F0389C">
        <w:rPr>
          <w:rFonts w:eastAsia="Times New Roman" w:cs="Times New Roman"/>
          <w:sz w:val="24"/>
          <w:szCs w:val="24"/>
        </w:rPr>
        <w:t xml:space="preserve">4.1.1. saņemtais finansējums no valsts budžeta līdzekļiem </w:t>
      </w:r>
      <w:r w:rsidR="00A55447" w:rsidRPr="00F0389C">
        <w:rPr>
          <w:rFonts w:eastAsia="Times New Roman" w:cs="Times New Roman"/>
          <w:sz w:val="24"/>
          <w:szCs w:val="24"/>
        </w:rPr>
        <w:t>līgumā</w:t>
      </w:r>
      <w:r w:rsidRPr="00F0389C">
        <w:rPr>
          <w:rFonts w:eastAsia="Times New Roman" w:cs="Times New Roman"/>
          <w:sz w:val="24"/>
          <w:szCs w:val="24"/>
        </w:rPr>
        <w:t xml:space="preserve"> ar NVD noteiktajā apjomā – Līguma 1.1.1.</w:t>
      </w:r>
      <w:r w:rsidR="00A55447" w:rsidRPr="00F0389C">
        <w:rPr>
          <w:rFonts w:eastAsia="Times New Roman" w:cs="Times New Roman"/>
          <w:sz w:val="24"/>
          <w:szCs w:val="24"/>
        </w:rPr>
        <w:t xml:space="preserve">apakšpunktā noteikto </w:t>
      </w:r>
      <w:r w:rsidR="00D17239" w:rsidRPr="00F0389C">
        <w:rPr>
          <w:rFonts w:eastAsia="Times New Roman" w:cs="Times New Roman"/>
          <w:sz w:val="24"/>
          <w:szCs w:val="24"/>
        </w:rPr>
        <w:t>Pakalpojumu sniegšanai</w:t>
      </w:r>
      <w:r w:rsidR="00A55447" w:rsidRPr="00F0389C">
        <w:rPr>
          <w:rFonts w:eastAsia="Times New Roman" w:cs="Times New Roman"/>
          <w:sz w:val="24"/>
          <w:szCs w:val="24"/>
        </w:rPr>
        <w:t>.</w:t>
      </w:r>
      <w:r w:rsidRPr="00F0389C">
        <w:rPr>
          <w:rFonts w:eastAsia="Times New Roman" w:cs="Times New Roman"/>
          <w:sz w:val="24"/>
          <w:szCs w:val="24"/>
        </w:rPr>
        <w:t> </w:t>
      </w:r>
    </w:p>
    <w:p w14:paraId="724247A0" w14:textId="5AA37FD5" w:rsidR="00FB618D" w:rsidRPr="00F0389C" w:rsidRDefault="00C6589E" w:rsidP="00FB618D">
      <w:pPr>
        <w:spacing w:line="240" w:lineRule="auto"/>
        <w:ind w:firstLine="420"/>
        <w:jc w:val="both"/>
        <w:textAlignment w:val="baseline"/>
        <w:rPr>
          <w:rFonts w:eastAsia="Times New Roman" w:cs="Times New Roman"/>
          <w:sz w:val="24"/>
          <w:szCs w:val="24"/>
        </w:rPr>
      </w:pPr>
      <w:r w:rsidRPr="00F0389C">
        <w:rPr>
          <w:rFonts w:eastAsia="Times New Roman" w:cs="Times New Roman"/>
          <w:sz w:val="24"/>
          <w:szCs w:val="24"/>
        </w:rPr>
        <w:t>4.1.2.  Pašvaldības budžeta finansējums</w:t>
      </w:r>
      <w:r w:rsidR="00A43028" w:rsidRPr="00F0389C">
        <w:rPr>
          <w:rFonts w:eastAsia="Times New Roman" w:cs="Times New Roman"/>
          <w:sz w:val="24"/>
          <w:szCs w:val="24"/>
        </w:rPr>
        <w:t xml:space="preserve"> Līguma 1.1.1.apakšp</w:t>
      </w:r>
      <w:r w:rsidR="00D17239" w:rsidRPr="00F0389C">
        <w:rPr>
          <w:rFonts w:eastAsia="Times New Roman" w:cs="Times New Roman"/>
          <w:sz w:val="24"/>
          <w:szCs w:val="24"/>
        </w:rPr>
        <w:t>unktā noteikto Pakalpojumu sniegšanai</w:t>
      </w:r>
      <w:r w:rsidRPr="00F0389C">
        <w:rPr>
          <w:rFonts w:eastAsia="Times New Roman" w:cs="Times New Roman"/>
          <w:sz w:val="24"/>
          <w:szCs w:val="24"/>
        </w:rPr>
        <w:t>:</w:t>
      </w:r>
    </w:p>
    <w:p w14:paraId="73C2BFA1" w14:textId="77777777" w:rsidR="00FD5B4D" w:rsidRPr="00F0389C" w:rsidRDefault="00C6589E" w:rsidP="00FB618D">
      <w:pPr>
        <w:spacing w:line="240" w:lineRule="auto"/>
        <w:ind w:firstLine="420"/>
        <w:jc w:val="both"/>
        <w:textAlignment w:val="baseline"/>
        <w:rPr>
          <w:rFonts w:eastAsia="Times New Roman" w:cs="Times New Roman"/>
          <w:sz w:val="24"/>
          <w:szCs w:val="24"/>
        </w:rPr>
      </w:pPr>
      <w:r w:rsidRPr="00F0389C">
        <w:rPr>
          <w:rFonts w:eastAsia="Times New Roman" w:cs="Times New Roman"/>
          <w:sz w:val="24"/>
          <w:szCs w:val="24"/>
        </w:rPr>
        <w:t>4.1.2.1. līdzfinansējums Eiropas Savienības fondu projektu īstenošanai;</w:t>
      </w:r>
    </w:p>
    <w:p w14:paraId="113E8318" w14:textId="65790C79" w:rsidR="00FB618D" w:rsidRPr="00F0389C" w:rsidRDefault="00C6589E" w:rsidP="14FB41FB">
      <w:pPr>
        <w:spacing w:line="240" w:lineRule="auto"/>
        <w:ind w:firstLine="420"/>
        <w:jc w:val="both"/>
        <w:textAlignment w:val="baseline"/>
        <w:rPr>
          <w:rFonts w:eastAsia="Times New Roman" w:cs="Times New Roman"/>
          <w:sz w:val="24"/>
          <w:szCs w:val="24"/>
        </w:rPr>
      </w:pPr>
      <w:r w:rsidRPr="00F0389C">
        <w:rPr>
          <w:rFonts w:eastAsia="Times New Roman" w:cs="Times New Roman"/>
          <w:sz w:val="24"/>
          <w:szCs w:val="24"/>
        </w:rPr>
        <w:t>4.1.2.</w:t>
      </w:r>
      <w:r w:rsidR="00640E2E" w:rsidRPr="00F0389C">
        <w:rPr>
          <w:rFonts w:eastAsia="Times New Roman" w:cs="Times New Roman"/>
          <w:sz w:val="24"/>
          <w:szCs w:val="24"/>
        </w:rPr>
        <w:t>2</w:t>
      </w:r>
      <w:r w:rsidRPr="00F0389C">
        <w:rPr>
          <w:rFonts w:eastAsia="Times New Roman" w:cs="Times New Roman"/>
          <w:sz w:val="24"/>
          <w:szCs w:val="24"/>
        </w:rPr>
        <w:t xml:space="preserve">. </w:t>
      </w:r>
      <w:r w:rsidR="00DB4340" w:rsidRPr="00F0389C">
        <w:rPr>
          <w:rFonts w:eastAsia="Times New Roman" w:cs="Times New Roman"/>
          <w:sz w:val="24"/>
          <w:szCs w:val="24"/>
        </w:rPr>
        <w:t>investīcijas Pakalpojumu sniegšanā</w:t>
      </w:r>
      <w:r w:rsidR="00EA5049">
        <w:rPr>
          <w:rFonts w:eastAsia="Times New Roman" w:cs="Times New Roman"/>
          <w:sz w:val="24"/>
          <w:szCs w:val="24"/>
        </w:rPr>
        <w:t xml:space="preserve"> izmantojamā nekustam</w:t>
      </w:r>
      <w:r w:rsidR="002D498E" w:rsidRPr="00F0389C">
        <w:rPr>
          <w:rFonts w:eastAsia="Times New Roman" w:cs="Times New Roman"/>
          <w:sz w:val="24"/>
          <w:szCs w:val="24"/>
        </w:rPr>
        <w:t>ā īpašumā atjaunošanas vai pārbūves da</w:t>
      </w:r>
      <w:r w:rsidR="009D68FF" w:rsidRPr="00F0389C">
        <w:rPr>
          <w:rFonts w:eastAsia="Times New Roman" w:cs="Times New Roman"/>
          <w:sz w:val="24"/>
          <w:szCs w:val="24"/>
        </w:rPr>
        <w:t>rbos un/vai investīcijas kustamās mantas</w:t>
      </w:r>
      <w:r w:rsidR="002D498E" w:rsidRPr="00F0389C">
        <w:rPr>
          <w:rFonts w:eastAsia="Times New Roman" w:cs="Times New Roman"/>
          <w:sz w:val="24"/>
          <w:szCs w:val="24"/>
        </w:rPr>
        <w:t xml:space="preserve"> iegādei;</w:t>
      </w:r>
    </w:p>
    <w:p w14:paraId="2637F016" w14:textId="75598E44" w:rsidR="00FC0627" w:rsidRPr="00F0389C" w:rsidRDefault="00C6589E" w:rsidP="00FB618D">
      <w:pPr>
        <w:spacing w:line="240" w:lineRule="auto"/>
        <w:ind w:firstLine="420"/>
        <w:jc w:val="both"/>
        <w:textAlignment w:val="baseline"/>
        <w:rPr>
          <w:rFonts w:eastAsia="Times New Roman" w:cs="Times New Roman"/>
          <w:sz w:val="24"/>
          <w:szCs w:val="24"/>
        </w:rPr>
      </w:pPr>
      <w:r w:rsidRPr="00F0389C">
        <w:rPr>
          <w:rFonts w:eastAsia="Times New Roman" w:cs="Times New Roman"/>
          <w:sz w:val="24"/>
          <w:szCs w:val="24"/>
        </w:rPr>
        <w:t>4.1.</w:t>
      </w:r>
      <w:r w:rsidR="00A43028" w:rsidRPr="00F0389C">
        <w:rPr>
          <w:rFonts w:eastAsia="Times New Roman" w:cs="Times New Roman"/>
          <w:sz w:val="24"/>
          <w:szCs w:val="24"/>
        </w:rPr>
        <w:t>2.</w:t>
      </w:r>
      <w:r w:rsidRPr="00F0389C">
        <w:rPr>
          <w:rFonts w:eastAsia="Times New Roman" w:cs="Times New Roman"/>
          <w:sz w:val="24"/>
          <w:szCs w:val="24"/>
        </w:rPr>
        <w:t xml:space="preserve">3. </w:t>
      </w:r>
      <w:r w:rsidR="002D498E" w:rsidRPr="00F0389C">
        <w:rPr>
          <w:rFonts w:eastAsia="Times New Roman" w:cs="Times New Roman"/>
          <w:sz w:val="24"/>
          <w:szCs w:val="24"/>
        </w:rPr>
        <w:t>finansējums Sabiedrības topošo darbinieku augstākās izglī</w:t>
      </w:r>
      <w:r w:rsidR="002418DF" w:rsidRPr="00F0389C">
        <w:rPr>
          <w:rFonts w:eastAsia="Times New Roman" w:cs="Times New Roman"/>
          <w:sz w:val="24"/>
          <w:szCs w:val="24"/>
        </w:rPr>
        <w:t>tības iegūšanai Rīgas Stradiņa u</w:t>
      </w:r>
      <w:r w:rsidR="008A4FCB" w:rsidRPr="00F0389C">
        <w:rPr>
          <w:rFonts w:eastAsia="Times New Roman" w:cs="Times New Roman"/>
          <w:sz w:val="24"/>
          <w:szCs w:val="24"/>
        </w:rPr>
        <w:t>niversitātes Z</w:t>
      </w:r>
      <w:r w:rsidR="002D498E" w:rsidRPr="00F0389C">
        <w:rPr>
          <w:rFonts w:eastAsia="Times New Roman" w:cs="Times New Roman"/>
          <w:sz w:val="24"/>
          <w:szCs w:val="24"/>
        </w:rPr>
        <w:t>obārstniecības fakultātē</w:t>
      </w:r>
      <w:r w:rsidR="00FC0627" w:rsidRPr="00F0389C">
        <w:rPr>
          <w:rFonts w:eastAsia="Times New Roman" w:cs="Times New Roman"/>
          <w:sz w:val="24"/>
          <w:szCs w:val="24"/>
        </w:rPr>
        <w:t>;</w:t>
      </w:r>
    </w:p>
    <w:p w14:paraId="2E0EFE54" w14:textId="77777777" w:rsidR="00FB618D" w:rsidRPr="00F0389C" w:rsidRDefault="00A43028" w:rsidP="00FB618D">
      <w:pPr>
        <w:spacing w:line="240" w:lineRule="auto"/>
        <w:ind w:firstLine="420"/>
        <w:jc w:val="both"/>
        <w:textAlignment w:val="baseline"/>
        <w:rPr>
          <w:rFonts w:eastAsia="Times New Roman" w:cs="Times New Roman"/>
          <w:sz w:val="24"/>
          <w:szCs w:val="24"/>
        </w:rPr>
      </w:pPr>
      <w:r w:rsidRPr="00F0389C">
        <w:rPr>
          <w:rFonts w:eastAsia="Times New Roman" w:cs="Times New Roman"/>
          <w:sz w:val="24"/>
          <w:szCs w:val="24"/>
        </w:rPr>
        <w:t xml:space="preserve">4.1.3. </w:t>
      </w:r>
      <w:r w:rsidR="00C6589E" w:rsidRPr="00F0389C">
        <w:rPr>
          <w:rFonts w:eastAsia="Times New Roman" w:cs="Times New Roman"/>
          <w:sz w:val="24"/>
          <w:szCs w:val="24"/>
        </w:rPr>
        <w:t>pacienta līdzmaksājums; </w:t>
      </w:r>
    </w:p>
    <w:p w14:paraId="103F9E75" w14:textId="77777777" w:rsidR="00FB618D" w:rsidRPr="00F0389C" w:rsidRDefault="00A43028" w:rsidP="00FB618D">
      <w:pPr>
        <w:spacing w:line="240" w:lineRule="auto"/>
        <w:ind w:firstLine="420"/>
        <w:jc w:val="both"/>
        <w:textAlignment w:val="baseline"/>
        <w:rPr>
          <w:rFonts w:eastAsia="Times New Roman" w:cs="Times New Roman"/>
          <w:sz w:val="24"/>
          <w:szCs w:val="24"/>
        </w:rPr>
      </w:pPr>
      <w:r w:rsidRPr="00F0389C">
        <w:rPr>
          <w:rFonts w:eastAsia="Times New Roman" w:cs="Times New Roman"/>
          <w:sz w:val="24"/>
          <w:szCs w:val="24"/>
        </w:rPr>
        <w:t>4.1.4</w:t>
      </w:r>
      <w:r w:rsidR="00C6589E" w:rsidRPr="00F0389C">
        <w:rPr>
          <w:rFonts w:eastAsia="Times New Roman" w:cs="Times New Roman"/>
          <w:sz w:val="24"/>
          <w:szCs w:val="24"/>
        </w:rPr>
        <w:t>. ieņēmumi no Maksas pakalpojumiem un citas Sabiedrības komercdarbības;  </w:t>
      </w:r>
    </w:p>
    <w:p w14:paraId="73AE9BFC" w14:textId="77777777" w:rsidR="00E412CF" w:rsidRPr="00F0389C" w:rsidRDefault="00A43028" w:rsidP="14FB41FB">
      <w:pPr>
        <w:spacing w:line="240" w:lineRule="auto"/>
        <w:ind w:firstLine="420"/>
        <w:jc w:val="both"/>
        <w:textAlignment w:val="baseline"/>
        <w:rPr>
          <w:rFonts w:eastAsia="Times New Roman" w:cs="Times New Roman"/>
          <w:sz w:val="24"/>
          <w:szCs w:val="24"/>
        </w:rPr>
      </w:pPr>
      <w:r w:rsidRPr="00F0389C">
        <w:rPr>
          <w:rFonts w:eastAsia="Times New Roman" w:cs="Times New Roman"/>
          <w:sz w:val="24"/>
          <w:szCs w:val="24"/>
        </w:rPr>
        <w:t>4.1.5</w:t>
      </w:r>
      <w:r w:rsidR="00C6589E" w:rsidRPr="00F0389C">
        <w:rPr>
          <w:rFonts w:eastAsia="Times New Roman" w:cs="Times New Roman"/>
          <w:sz w:val="24"/>
          <w:szCs w:val="24"/>
        </w:rPr>
        <w:t>. Ei</w:t>
      </w:r>
      <w:r w:rsidR="00640E2E" w:rsidRPr="00F0389C">
        <w:rPr>
          <w:rFonts w:eastAsia="Times New Roman" w:cs="Times New Roman"/>
          <w:sz w:val="24"/>
          <w:szCs w:val="24"/>
        </w:rPr>
        <w:t>ropas Savienības fondu līdzekļi;</w:t>
      </w:r>
    </w:p>
    <w:p w14:paraId="0CA2F634" w14:textId="77777777" w:rsidR="00A43028" w:rsidRPr="00F0389C" w:rsidRDefault="00A43028" w:rsidP="14FB41FB">
      <w:pPr>
        <w:spacing w:line="240" w:lineRule="auto"/>
        <w:ind w:firstLine="420"/>
        <w:jc w:val="both"/>
        <w:textAlignment w:val="baseline"/>
        <w:rPr>
          <w:rFonts w:eastAsia="Times New Roman" w:cs="Times New Roman"/>
          <w:sz w:val="24"/>
          <w:szCs w:val="24"/>
        </w:rPr>
      </w:pPr>
      <w:r w:rsidRPr="00F0389C">
        <w:rPr>
          <w:rFonts w:eastAsia="Times New Roman" w:cs="Times New Roman"/>
          <w:sz w:val="24"/>
          <w:szCs w:val="24"/>
        </w:rPr>
        <w:t>4.1.6</w:t>
      </w:r>
      <w:r w:rsidR="00640E2E" w:rsidRPr="00F0389C">
        <w:rPr>
          <w:rFonts w:eastAsia="Times New Roman" w:cs="Times New Roman"/>
          <w:sz w:val="24"/>
          <w:szCs w:val="24"/>
        </w:rPr>
        <w:t xml:space="preserve">. </w:t>
      </w:r>
      <w:r w:rsidRPr="00F0389C">
        <w:rPr>
          <w:rFonts w:eastAsia="Times New Roman" w:cs="Times New Roman"/>
          <w:sz w:val="24"/>
          <w:szCs w:val="24"/>
        </w:rPr>
        <w:t>ziedojumi un dāvinājumi;</w:t>
      </w:r>
    </w:p>
    <w:p w14:paraId="62CBF2D8" w14:textId="035F5D02" w:rsidR="00640E2E" w:rsidRPr="00F0389C" w:rsidRDefault="00A43028" w:rsidP="14FB41FB">
      <w:pPr>
        <w:spacing w:line="240" w:lineRule="auto"/>
        <w:ind w:firstLine="420"/>
        <w:jc w:val="both"/>
        <w:textAlignment w:val="baseline"/>
        <w:rPr>
          <w:rFonts w:eastAsia="Times New Roman" w:cs="Times New Roman"/>
          <w:sz w:val="24"/>
          <w:szCs w:val="24"/>
        </w:rPr>
      </w:pPr>
      <w:r w:rsidRPr="00F0389C">
        <w:rPr>
          <w:rFonts w:eastAsia="Times New Roman" w:cs="Times New Roman"/>
          <w:sz w:val="24"/>
          <w:szCs w:val="24"/>
        </w:rPr>
        <w:t xml:space="preserve">4.1.7. </w:t>
      </w:r>
      <w:r w:rsidR="00640E2E" w:rsidRPr="00F0389C">
        <w:rPr>
          <w:rFonts w:eastAsia="Times New Roman" w:cs="Times New Roman"/>
          <w:sz w:val="24"/>
          <w:szCs w:val="24"/>
        </w:rPr>
        <w:t>cits finansējums, kas i</w:t>
      </w:r>
      <w:r w:rsidR="00DB4340" w:rsidRPr="00F0389C">
        <w:rPr>
          <w:rFonts w:eastAsia="Times New Roman" w:cs="Times New Roman"/>
          <w:sz w:val="24"/>
          <w:szCs w:val="24"/>
        </w:rPr>
        <w:t>r nepieciešams Pakalpojumu sniegšanai</w:t>
      </w:r>
      <w:r w:rsidR="00640E2E" w:rsidRPr="00F0389C">
        <w:rPr>
          <w:rFonts w:eastAsia="Times New Roman" w:cs="Times New Roman"/>
          <w:sz w:val="24"/>
          <w:szCs w:val="24"/>
        </w:rPr>
        <w:t>.</w:t>
      </w:r>
    </w:p>
    <w:p w14:paraId="45302D06" w14:textId="73F8F8C5" w:rsidR="00181367" w:rsidRPr="00F0389C" w:rsidRDefault="00181367" w:rsidP="00FB618D">
      <w:pPr>
        <w:spacing w:line="240" w:lineRule="auto"/>
        <w:ind w:firstLine="420"/>
        <w:jc w:val="both"/>
        <w:textAlignment w:val="baseline"/>
        <w:rPr>
          <w:rFonts w:eastAsia="Times New Roman" w:cs="Times New Roman"/>
          <w:sz w:val="24"/>
          <w:szCs w:val="24"/>
        </w:rPr>
      </w:pPr>
      <w:r w:rsidRPr="00F0389C">
        <w:rPr>
          <w:rFonts w:eastAsia="Times New Roman" w:cs="Times New Roman"/>
          <w:sz w:val="24"/>
          <w:szCs w:val="24"/>
        </w:rPr>
        <w:t xml:space="preserve">4.2. </w:t>
      </w:r>
      <w:r w:rsidR="00204119" w:rsidRPr="00F0389C">
        <w:rPr>
          <w:rFonts w:eastAsia="Times New Roman" w:cs="Times New Roman"/>
          <w:sz w:val="24"/>
          <w:szCs w:val="24"/>
        </w:rPr>
        <w:t>Līguma 4.1.2.apakšpunktā minēta Pašvaldības budžeta finansējuma noteikšanai nākamajam gadam Sabiedrība līdz 1.novembrim iesniedz Pašvaldībā finansējuma piešķiršanas pieprasījumu. Pašvaldība izskata saņemto finansējuma piešķiršanas pieprasījumu, veic iesniegto dokumentu pārbaudi un iekļauj to Pašvaldības budžeta projektā nākamajam gadam</w:t>
      </w:r>
      <w:r w:rsidRPr="00F0389C">
        <w:rPr>
          <w:rFonts w:eastAsia="Times New Roman" w:cs="Times New Roman"/>
          <w:sz w:val="24"/>
          <w:szCs w:val="24"/>
        </w:rPr>
        <w:t xml:space="preserve">.  </w:t>
      </w:r>
    </w:p>
    <w:p w14:paraId="643C0FE0" w14:textId="125003D9" w:rsidR="00FB618D" w:rsidRPr="00F0389C" w:rsidRDefault="00C6589E" w:rsidP="00FB618D">
      <w:pPr>
        <w:spacing w:line="240" w:lineRule="auto"/>
        <w:ind w:firstLine="420"/>
        <w:jc w:val="both"/>
        <w:textAlignment w:val="baseline"/>
        <w:rPr>
          <w:rFonts w:eastAsia="Times New Roman" w:cs="Times New Roman"/>
          <w:sz w:val="24"/>
          <w:szCs w:val="24"/>
        </w:rPr>
      </w:pPr>
      <w:r w:rsidRPr="00F0389C">
        <w:rPr>
          <w:rFonts w:eastAsia="Times New Roman" w:cs="Times New Roman"/>
          <w:sz w:val="24"/>
          <w:szCs w:val="24"/>
        </w:rPr>
        <w:t>4.</w:t>
      </w:r>
      <w:r w:rsidR="00181367" w:rsidRPr="00F0389C">
        <w:rPr>
          <w:rFonts w:eastAsia="Times New Roman" w:cs="Times New Roman"/>
          <w:sz w:val="24"/>
          <w:szCs w:val="24"/>
        </w:rPr>
        <w:t>3</w:t>
      </w:r>
      <w:r w:rsidRPr="00F0389C">
        <w:rPr>
          <w:rFonts w:eastAsia="Times New Roman" w:cs="Times New Roman"/>
          <w:sz w:val="24"/>
          <w:szCs w:val="24"/>
        </w:rPr>
        <w:t>. Pakalpojumu maksas apmēra noteikšana un apstiprināšana:</w:t>
      </w:r>
    </w:p>
    <w:p w14:paraId="6F39F643" w14:textId="22B0687C" w:rsidR="00FB618D" w:rsidRPr="00F0389C" w:rsidRDefault="00C6589E" w:rsidP="00FB618D">
      <w:pPr>
        <w:spacing w:line="240" w:lineRule="auto"/>
        <w:ind w:firstLine="420"/>
        <w:jc w:val="both"/>
        <w:textAlignment w:val="baseline"/>
        <w:rPr>
          <w:rFonts w:eastAsia="Times New Roman" w:cs="Times New Roman"/>
          <w:sz w:val="24"/>
          <w:szCs w:val="24"/>
        </w:rPr>
      </w:pPr>
      <w:r w:rsidRPr="00F0389C">
        <w:rPr>
          <w:rFonts w:eastAsia="Times New Roman" w:cs="Times New Roman"/>
          <w:sz w:val="24"/>
          <w:szCs w:val="24"/>
        </w:rPr>
        <w:t>4.</w:t>
      </w:r>
      <w:r w:rsidR="00181367" w:rsidRPr="00F0389C">
        <w:rPr>
          <w:rFonts w:eastAsia="Times New Roman" w:cs="Times New Roman"/>
          <w:sz w:val="24"/>
          <w:szCs w:val="24"/>
        </w:rPr>
        <w:t>3</w:t>
      </w:r>
      <w:r w:rsidRPr="00F0389C">
        <w:rPr>
          <w:rFonts w:eastAsia="Times New Roman" w:cs="Times New Roman"/>
          <w:sz w:val="24"/>
          <w:szCs w:val="24"/>
        </w:rPr>
        <w:t>.1.</w:t>
      </w:r>
      <w:bookmarkStart w:id="14" w:name="_Hlk95457517"/>
      <w:r w:rsidRPr="00F0389C">
        <w:rPr>
          <w:rFonts w:eastAsia="Times New Roman" w:cs="Times New Roman"/>
          <w:sz w:val="24"/>
          <w:szCs w:val="24"/>
        </w:rPr>
        <w:t> </w:t>
      </w:r>
      <w:r w:rsidRPr="00F0389C">
        <w:rPr>
          <w:rFonts w:cs="Times New Roman"/>
          <w:sz w:val="24"/>
          <w:szCs w:val="24"/>
        </w:rPr>
        <w:t xml:space="preserve"> </w:t>
      </w:r>
      <w:r w:rsidRPr="00F0389C">
        <w:rPr>
          <w:rFonts w:eastAsia="Times New Roman" w:cs="Times New Roman"/>
          <w:sz w:val="24"/>
          <w:szCs w:val="24"/>
        </w:rPr>
        <w:t>pakalpojumu veidus un apjomus, kuri tiek apmaksāti no valsts budžeta</w:t>
      </w:r>
      <w:r w:rsidR="007523DB" w:rsidRPr="00F0389C">
        <w:rPr>
          <w:rFonts w:eastAsia="Times New Roman" w:cs="Times New Roman"/>
          <w:sz w:val="24"/>
          <w:szCs w:val="24"/>
        </w:rPr>
        <w:t xml:space="preserve"> līdzekļiem</w:t>
      </w:r>
      <w:r w:rsidRPr="00F0389C">
        <w:rPr>
          <w:rFonts w:eastAsia="Times New Roman" w:cs="Times New Roman"/>
          <w:sz w:val="24"/>
          <w:szCs w:val="24"/>
        </w:rPr>
        <w:t>, samaksas kārtību par minētajiem pakalpojumiem, kā arī iedzīvotāju kategorijas, kuras atbrīvotas no pacienta līdzmaksājuma, nosaka saskaņā ar normatīvajiem aktiem</w:t>
      </w:r>
      <w:r w:rsidR="00A55447" w:rsidRPr="00F0389C">
        <w:rPr>
          <w:rFonts w:eastAsia="Times New Roman" w:cs="Times New Roman"/>
          <w:sz w:val="24"/>
          <w:szCs w:val="24"/>
        </w:rPr>
        <w:t>,</w:t>
      </w:r>
      <w:r w:rsidRPr="00F0389C">
        <w:rPr>
          <w:rFonts w:eastAsia="Times New Roman" w:cs="Times New Roman"/>
          <w:sz w:val="24"/>
          <w:szCs w:val="24"/>
        </w:rPr>
        <w:t xml:space="preserve"> atbilstoši kuriem NVD slēdz līgumu ar Sabiedrību</w:t>
      </w:r>
      <w:bookmarkEnd w:id="14"/>
      <w:r w:rsidRPr="00F0389C">
        <w:rPr>
          <w:rFonts w:eastAsia="Times New Roman" w:cs="Times New Roman"/>
          <w:sz w:val="24"/>
          <w:szCs w:val="24"/>
        </w:rPr>
        <w:t>;</w:t>
      </w:r>
    </w:p>
    <w:p w14:paraId="1DA96C24" w14:textId="4E1B6AD3" w:rsidR="00966729" w:rsidRPr="00F0389C" w:rsidRDefault="00C6589E" w:rsidP="003E3764">
      <w:pPr>
        <w:spacing w:line="240" w:lineRule="auto"/>
        <w:ind w:firstLine="426"/>
        <w:jc w:val="both"/>
        <w:textAlignment w:val="baseline"/>
        <w:rPr>
          <w:rFonts w:eastAsia="Times New Roman" w:cs="Times New Roman"/>
          <w:sz w:val="24"/>
          <w:szCs w:val="24"/>
        </w:rPr>
      </w:pPr>
      <w:r w:rsidRPr="00F0389C">
        <w:rPr>
          <w:rFonts w:eastAsia="Times New Roman" w:cs="Times New Roman"/>
          <w:sz w:val="24"/>
          <w:szCs w:val="24"/>
        </w:rPr>
        <w:t>4.</w:t>
      </w:r>
      <w:r w:rsidR="00181367" w:rsidRPr="00F0389C">
        <w:rPr>
          <w:rFonts w:eastAsia="Times New Roman" w:cs="Times New Roman"/>
          <w:sz w:val="24"/>
          <w:szCs w:val="24"/>
        </w:rPr>
        <w:t>3</w:t>
      </w:r>
      <w:r w:rsidRPr="00F0389C">
        <w:rPr>
          <w:rFonts w:eastAsia="Times New Roman" w:cs="Times New Roman"/>
          <w:sz w:val="24"/>
          <w:szCs w:val="24"/>
        </w:rPr>
        <w:t>.2.</w:t>
      </w:r>
      <w:r w:rsidRPr="00F0389C">
        <w:rPr>
          <w:rFonts w:cs="Times New Roman"/>
          <w:sz w:val="24"/>
          <w:szCs w:val="24"/>
        </w:rPr>
        <w:t xml:space="preserve"> </w:t>
      </w:r>
      <w:r w:rsidR="00DB4340" w:rsidRPr="00F0389C">
        <w:rPr>
          <w:rFonts w:eastAsia="Times New Roman" w:cs="Times New Roman"/>
          <w:sz w:val="24"/>
          <w:szCs w:val="24"/>
        </w:rPr>
        <w:t>Sabiedrības valde</w:t>
      </w:r>
      <w:r w:rsidR="00DB4340" w:rsidRPr="00F0389C">
        <w:rPr>
          <w:rFonts w:cs="Times New Roman"/>
          <w:sz w:val="24"/>
          <w:szCs w:val="24"/>
        </w:rPr>
        <w:t xml:space="preserve"> apstiprina </w:t>
      </w:r>
      <w:r w:rsidRPr="00F0389C">
        <w:rPr>
          <w:rFonts w:cs="Times New Roman"/>
          <w:sz w:val="24"/>
          <w:szCs w:val="24"/>
        </w:rPr>
        <w:t>M</w:t>
      </w:r>
      <w:r w:rsidRPr="00F0389C">
        <w:rPr>
          <w:rFonts w:eastAsia="Times New Roman" w:cs="Times New Roman"/>
          <w:sz w:val="24"/>
          <w:szCs w:val="24"/>
        </w:rPr>
        <w:t xml:space="preserve">aksas pakalpojumu </w:t>
      </w:r>
      <w:r w:rsidR="009D5F22" w:rsidRPr="00F0389C">
        <w:rPr>
          <w:rFonts w:eastAsia="Times New Roman" w:cs="Times New Roman"/>
          <w:sz w:val="24"/>
          <w:szCs w:val="24"/>
        </w:rPr>
        <w:t>noteikšanas un apstiprināšanas kārtību</w:t>
      </w:r>
      <w:r w:rsidR="00DB4340" w:rsidRPr="00F0389C">
        <w:rPr>
          <w:rFonts w:eastAsia="Times New Roman" w:cs="Times New Roman"/>
          <w:sz w:val="24"/>
          <w:szCs w:val="24"/>
        </w:rPr>
        <w:t>, kā arī atbrīvojumus (atlaides) privātpersonām</w:t>
      </w:r>
      <w:r w:rsidR="009D5F22" w:rsidRPr="00F0389C">
        <w:rPr>
          <w:rFonts w:eastAsia="Times New Roman" w:cs="Times New Roman"/>
          <w:sz w:val="24"/>
          <w:szCs w:val="24"/>
        </w:rPr>
        <w:t xml:space="preserve">. </w:t>
      </w:r>
      <w:r w:rsidRPr="00F0389C">
        <w:rPr>
          <w:rFonts w:eastAsia="Times New Roman" w:cs="Times New Roman"/>
          <w:sz w:val="24"/>
          <w:szCs w:val="24"/>
        </w:rPr>
        <w:t xml:space="preserve">Sabiedrības valde, </w:t>
      </w:r>
      <w:r w:rsidR="009D5F22" w:rsidRPr="00F0389C">
        <w:rPr>
          <w:rFonts w:eastAsia="Times New Roman" w:cs="Times New Roman"/>
          <w:sz w:val="24"/>
          <w:szCs w:val="24"/>
        </w:rPr>
        <w:t xml:space="preserve">izstrādājot Maksas pakalpojumu noteikšanas un apstiprināšanas kārtību, piemēro </w:t>
      </w:r>
      <w:r w:rsidR="003E3764" w:rsidRPr="00F0389C">
        <w:rPr>
          <w:rFonts w:eastAsia="Times New Roman" w:cs="Times New Roman"/>
          <w:sz w:val="24"/>
          <w:szCs w:val="24"/>
        </w:rPr>
        <w:t>Pašvaldības metodiskos norādījumus maksas pakalpojumu sniegšanas noteikšanā un cenu aprēķināšanas principiem Daugavpils valstspilsētas pašvaldības kapitālsabiedrībās</w:t>
      </w:r>
      <w:r w:rsidRPr="00F0389C">
        <w:rPr>
          <w:rFonts w:eastAsia="Times New Roman" w:cs="Times New Roman"/>
          <w:sz w:val="24"/>
          <w:szCs w:val="24"/>
        </w:rPr>
        <w:t xml:space="preserve">; </w:t>
      </w:r>
    </w:p>
    <w:p w14:paraId="07A6680A" w14:textId="3087566E" w:rsidR="00966729" w:rsidRPr="00F0389C" w:rsidRDefault="009D5F22" w:rsidP="14FB41FB">
      <w:pPr>
        <w:spacing w:line="240" w:lineRule="auto"/>
        <w:ind w:firstLine="426"/>
        <w:jc w:val="both"/>
        <w:textAlignment w:val="baseline"/>
        <w:rPr>
          <w:rFonts w:eastAsia="Times New Roman" w:cs="Times New Roman"/>
          <w:sz w:val="24"/>
          <w:szCs w:val="24"/>
        </w:rPr>
      </w:pPr>
      <w:r w:rsidRPr="00F0389C">
        <w:rPr>
          <w:rFonts w:eastAsia="Times New Roman" w:cs="Times New Roman"/>
          <w:sz w:val="24"/>
          <w:szCs w:val="24"/>
        </w:rPr>
        <w:t>4.</w:t>
      </w:r>
      <w:r w:rsidR="00181367" w:rsidRPr="00F0389C">
        <w:rPr>
          <w:rFonts w:eastAsia="Times New Roman" w:cs="Times New Roman"/>
          <w:sz w:val="24"/>
          <w:szCs w:val="24"/>
        </w:rPr>
        <w:t>3</w:t>
      </w:r>
      <w:r w:rsidR="003C1024" w:rsidRPr="00F0389C">
        <w:rPr>
          <w:rFonts w:eastAsia="Times New Roman" w:cs="Times New Roman"/>
          <w:sz w:val="24"/>
          <w:szCs w:val="24"/>
        </w:rPr>
        <w:t>.3. saņemtos ieņēmumus</w:t>
      </w:r>
      <w:r w:rsidR="00C6589E" w:rsidRPr="00F0389C">
        <w:rPr>
          <w:rFonts w:eastAsia="Times New Roman" w:cs="Times New Roman"/>
          <w:sz w:val="24"/>
          <w:szCs w:val="24"/>
        </w:rPr>
        <w:t xml:space="preserve"> par Maksas pakalpojumiem Sabiedrība izmanto </w:t>
      </w:r>
      <w:r w:rsidR="002418DF" w:rsidRPr="00F0389C">
        <w:rPr>
          <w:rFonts w:eastAsia="Times New Roman" w:cs="Times New Roman"/>
          <w:sz w:val="24"/>
          <w:szCs w:val="24"/>
        </w:rPr>
        <w:t>Vidēja termiņa darbības stratēģijā</w:t>
      </w:r>
      <w:r w:rsidR="003B4E5C" w:rsidRPr="00F0389C">
        <w:rPr>
          <w:rFonts w:eastAsia="Times New Roman" w:cs="Times New Roman"/>
          <w:sz w:val="24"/>
          <w:szCs w:val="24"/>
        </w:rPr>
        <w:t>, budžeta</w:t>
      </w:r>
      <w:r w:rsidR="002418DF" w:rsidRPr="00F0389C">
        <w:rPr>
          <w:rFonts w:eastAsia="Times New Roman" w:cs="Times New Roman"/>
          <w:sz w:val="24"/>
          <w:szCs w:val="24"/>
        </w:rPr>
        <w:t xml:space="preserve"> un rīcības plānā noteikto finanšu un nefinanšu mērķu sasniegšanai. </w:t>
      </w:r>
    </w:p>
    <w:p w14:paraId="206A5087" w14:textId="25621C25" w:rsidR="0046593B" w:rsidRPr="00F0389C" w:rsidRDefault="009C7388" w:rsidP="00346A25">
      <w:pPr>
        <w:spacing w:line="240" w:lineRule="auto"/>
        <w:ind w:firstLine="426"/>
        <w:jc w:val="both"/>
        <w:textAlignment w:val="baseline"/>
        <w:rPr>
          <w:rFonts w:eastAsia="Times New Roman" w:cs="Times New Roman"/>
          <w:sz w:val="24"/>
          <w:szCs w:val="24"/>
        </w:rPr>
      </w:pPr>
      <w:r w:rsidRPr="00F0389C">
        <w:rPr>
          <w:rFonts w:eastAsia="Times New Roman" w:cs="Times New Roman"/>
          <w:sz w:val="24"/>
          <w:szCs w:val="24"/>
        </w:rPr>
        <w:t>4.4</w:t>
      </w:r>
      <w:r w:rsidR="00346A25" w:rsidRPr="00F0389C">
        <w:rPr>
          <w:rFonts w:eastAsia="Times New Roman" w:cs="Times New Roman"/>
          <w:sz w:val="24"/>
          <w:szCs w:val="24"/>
        </w:rPr>
        <w:t xml:space="preserve">. </w:t>
      </w:r>
      <w:r w:rsidR="0046593B" w:rsidRPr="00F0389C">
        <w:rPr>
          <w:rFonts w:eastAsia="Times New Roman" w:cs="Times New Roman"/>
          <w:sz w:val="24"/>
          <w:szCs w:val="24"/>
        </w:rPr>
        <w:t xml:space="preserve">Pašvaldības budžeta finansējuma </w:t>
      </w:r>
      <w:r w:rsidR="00F35C68" w:rsidRPr="00F0389C">
        <w:rPr>
          <w:rFonts w:eastAsia="Times New Roman" w:cs="Times New Roman"/>
          <w:sz w:val="24"/>
          <w:szCs w:val="24"/>
        </w:rPr>
        <w:t>piešķiršanas</w:t>
      </w:r>
      <w:r w:rsidR="0046593B" w:rsidRPr="00F0389C">
        <w:rPr>
          <w:rFonts w:eastAsia="Times New Roman" w:cs="Times New Roman"/>
          <w:sz w:val="24"/>
          <w:szCs w:val="24"/>
        </w:rPr>
        <w:t xml:space="preserve"> kārtība:</w:t>
      </w:r>
    </w:p>
    <w:p w14:paraId="28DB8075" w14:textId="7616793D" w:rsidR="0046593B" w:rsidRPr="00F0389C" w:rsidRDefault="0046593B" w:rsidP="00346A25">
      <w:pPr>
        <w:spacing w:line="240" w:lineRule="auto"/>
        <w:ind w:firstLine="426"/>
        <w:jc w:val="both"/>
        <w:textAlignment w:val="baseline"/>
        <w:rPr>
          <w:rFonts w:eastAsia="Times New Roman" w:cs="Times New Roman"/>
          <w:sz w:val="24"/>
          <w:szCs w:val="24"/>
        </w:rPr>
      </w:pPr>
      <w:r w:rsidRPr="00F0389C">
        <w:rPr>
          <w:rFonts w:eastAsia="Times New Roman" w:cs="Times New Roman"/>
          <w:sz w:val="24"/>
          <w:szCs w:val="24"/>
        </w:rPr>
        <w:t>4.4.1. Līguma 4.1.2.</w:t>
      </w:r>
      <w:r w:rsidR="00561A51" w:rsidRPr="00F0389C">
        <w:rPr>
          <w:rFonts w:eastAsia="Times New Roman" w:cs="Times New Roman"/>
          <w:sz w:val="24"/>
          <w:szCs w:val="24"/>
        </w:rPr>
        <w:t>1.-4.1.2.3.apakšpunktā minēta</w:t>
      </w:r>
      <w:r w:rsidRPr="00F0389C">
        <w:rPr>
          <w:rFonts w:eastAsia="Times New Roman" w:cs="Times New Roman"/>
          <w:sz w:val="24"/>
          <w:szCs w:val="24"/>
        </w:rPr>
        <w:t xml:space="preserve"> Pašvaldības budžeta finansējuma saņemšanai Sabiedrība iesniedz attaisnojuma dokumentus, kas pamato pieprasīta finansējuma piešķiršanas pamatotību. Pašvaldība veic attaisnojuma dokumentu pārbaudi un </w:t>
      </w:r>
      <w:r w:rsidR="003C1024" w:rsidRPr="00F0389C">
        <w:rPr>
          <w:rFonts w:eastAsia="Times New Roman" w:cs="Times New Roman"/>
          <w:sz w:val="24"/>
          <w:szCs w:val="24"/>
        </w:rPr>
        <w:t>10 (</w:t>
      </w:r>
      <w:r w:rsidRPr="00F0389C">
        <w:rPr>
          <w:rFonts w:eastAsia="Times New Roman" w:cs="Times New Roman"/>
          <w:sz w:val="24"/>
          <w:szCs w:val="24"/>
        </w:rPr>
        <w:t>desmit) dienu laikā veic pieprasīta finansējuma piešķiršanu Sabiedrībai. Nepieciešamības gadījumā, papildus ziņu un faktu pārbaudei, Pašvaldība var pa</w:t>
      </w:r>
      <w:r w:rsidR="00F35C68" w:rsidRPr="00F0389C">
        <w:rPr>
          <w:rFonts w:eastAsia="Times New Roman" w:cs="Times New Roman"/>
          <w:sz w:val="24"/>
          <w:szCs w:val="24"/>
        </w:rPr>
        <w:t>garināt pieprasīta finansējuma piešķiršanu</w:t>
      </w:r>
      <w:r w:rsidR="003C1024" w:rsidRPr="00F0389C">
        <w:rPr>
          <w:rFonts w:eastAsia="Times New Roman" w:cs="Times New Roman"/>
          <w:sz w:val="24"/>
          <w:szCs w:val="24"/>
        </w:rPr>
        <w:t xml:space="preserve"> Sabiedrībai vēl par 10 (</w:t>
      </w:r>
      <w:r w:rsidRPr="00F0389C">
        <w:rPr>
          <w:rFonts w:eastAsia="Times New Roman" w:cs="Times New Roman"/>
          <w:sz w:val="24"/>
          <w:szCs w:val="24"/>
        </w:rPr>
        <w:t>desmit) dienām</w:t>
      </w:r>
      <w:r w:rsidR="00F35C68" w:rsidRPr="00F0389C">
        <w:rPr>
          <w:rFonts w:eastAsia="Times New Roman" w:cs="Times New Roman"/>
          <w:sz w:val="24"/>
          <w:szCs w:val="24"/>
        </w:rPr>
        <w:t>;</w:t>
      </w:r>
    </w:p>
    <w:p w14:paraId="34A404FA" w14:textId="0F59C239" w:rsidR="00F35C68" w:rsidRPr="00F0389C" w:rsidRDefault="00FC1CD7" w:rsidP="00346A25">
      <w:pPr>
        <w:spacing w:line="240" w:lineRule="auto"/>
        <w:ind w:firstLine="426"/>
        <w:jc w:val="both"/>
        <w:textAlignment w:val="baseline"/>
        <w:rPr>
          <w:rFonts w:eastAsia="Times New Roman" w:cs="Times New Roman"/>
          <w:sz w:val="24"/>
          <w:szCs w:val="24"/>
        </w:rPr>
      </w:pPr>
      <w:r w:rsidRPr="00F0389C">
        <w:rPr>
          <w:rFonts w:eastAsia="Times New Roman" w:cs="Times New Roman"/>
          <w:sz w:val="24"/>
          <w:szCs w:val="24"/>
        </w:rPr>
        <w:lastRenderedPageBreak/>
        <w:t>4.4.2</w:t>
      </w:r>
      <w:r w:rsidR="00F35C68" w:rsidRPr="00F0389C">
        <w:rPr>
          <w:rFonts w:eastAsia="Times New Roman" w:cs="Times New Roman"/>
          <w:sz w:val="24"/>
          <w:szCs w:val="24"/>
        </w:rPr>
        <w:t>. Veicot Līguma</w:t>
      </w:r>
      <w:r w:rsidR="00561A51" w:rsidRPr="00F0389C">
        <w:rPr>
          <w:rFonts w:eastAsia="Times New Roman" w:cs="Times New Roman"/>
          <w:sz w:val="24"/>
          <w:szCs w:val="24"/>
        </w:rPr>
        <w:t xml:space="preserve"> 4.4.1.apakšpunktā minēta</w:t>
      </w:r>
      <w:r w:rsidR="00F35C68" w:rsidRPr="00F0389C">
        <w:rPr>
          <w:rFonts w:eastAsia="Times New Roman" w:cs="Times New Roman"/>
          <w:sz w:val="24"/>
          <w:szCs w:val="24"/>
        </w:rPr>
        <w:t xml:space="preserve"> finansējuma piešķiršanu Sabiedrībai, Pašvaldībai ir pienākums ievērot tās budžetā paredzēto finansējumu attiecīgajam gadam, kas ir noteikts atbilstoši Līguma 4.2.apakšpunktam. </w:t>
      </w:r>
    </w:p>
    <w:p w14:paraId="7F4F51EF" w14:textId="3AB80949" w:rsidR="00FB618D" w:rsidRPr="00F0389C" w:rsidRDefault="00C6589E" w:rsidP="00FB618D">
      <w:pPr>
        <w:spacing w:line="240" w:lineRule="auto"/>
        <w:ind w:firstLine="426"/>
        <w:jc w:val="both"/>
        <w:textAlignment w:val="baseline"/>
        <w:rPr>
          <w:rFonts w:eastAsia="Times New Roman" w:cs="Times New Roman"/>
          <w:sz w:val="24"/>
          <w:szCs w:val="24"/>
        </w:rPr>
      </w:pPr>
      <w:r w:rsidRPr="00F0389C">
        <w:rPr>
          <w:rFonts w:eastAsia="Times New Roman" w:cs="Times New Roman"/>
          <w:sz w:val="24"/>
          <w:szCs w:val="24"/>
        </w:rPr>
        <w:t>4.</w:t>
      </w:r>
      <w:r w:rsidR="009C7388" w:rsidRPr="00F0389C">
        <w:rPr>
          <w:rFonts w:eastAsia="Times New Roman" w:cs="Times New Roman"/>
          <w:sz w:val="24"/>
          <w:szCs w:val="24"/>
        </w:rPr>
        <w:t>5</w:t>
      </w:r>
      <w:r w:rsidRPr="00F0389C">
        <w:rPr>
          <w:rFonts w:eastAsia="Times New Roman" w:cs="Times New Roman"/>
          <w:sz w:val="24"/>
          <w:szCs w:val="24"/>
        </w:rPr>
        <w:t xml:space="preserve">. Sabiedrība nodrošina informācijas par Līguma izpildes ieņēmumiem un izdevumiem iekļaušanu tās kārtējā gada budžetā, kā arī nodrošina ar Līguma izpildi saistīto ieņēmumu un izdevumu kontroli un uzskaiti. </w:t>
      </w:r>
      <w:r w:rsidR="005F629F" w:rsidRPr="00F0389C">
        <w:rPr>
          <w:rFonts w:eastAsia="Times New Roman" w:cs="Times New Roman"/>
          <w:sz w:val="24"/>
          <w:szCs w:val="24"/>
        </w:rPr>
        <w:t>Sabiedrība nodrošina</w:t>
      </w:r>
      <w:r w:rsidR="00350FED" w:rsidRPr="00F0389C">
        <w:rPr>
          <w:rFonts w:eastAsia="Times New Roman" w:cs="Times New Roman"/>
          <w:sz w:val="24"/>
          <w:szCs w:val="24"/>
        </w:rPr>
        <w:t xml:space="preserve"> ieņēmumu un izdevumu atsevišķu uzskaiti, kas ir iegūti no Līguma 4.1.4.apakšpunktā minētajiem Maksas pakalpojumiem un citas Sabiedrības komercdarbības, kā arī </w:t>
      </w:r>
      <w:r w:rsidR="008A70A2" w:rsidRPr="00F0389C">
        <w:rPr>
          <w:rFonts w:eastAsia="Times New Roman" w:cs="Times New Roman"/>
          <w:sz w:val="24"/>
          <w:szCs w:val="24"/>
        </w:rPr>
        <w:t xml:space="preserve">izstrādā izmaksu sadales metodiku </w:t>
      </w:r>
      <w:r w:rsidR="00350FED" w:rsidRPr="00F0389C">
        <w:rPr>
          <w:rFonts w:eastAsia="Times New Roman" w:cs="Times New Roman"/>
          <w:sz w:val="24"/>
          <w:szCs w:val="24"/>
        </w:rPr>
        <w:t>Latvijas Republi</w:t>
      </w:r>
      <w:r w:rsidR="009C24E1">
        <w:rPr>
          <w:rFonts w:eastAsia="Times New Roman" w:cs="Times New Roman"/>
          <w:sz w:val="24"/>
          <w:szCs w:val="24"/>
        </w:rPr>
        <w:t>kas grāmatvedību reglamentējošajos normatīvajos aktos</w:t>
      </w:r>
      <w:r w:rsidR="008A70A2" w:rsidRPr="00F0389C">
        <w:rPr>
          <w:rFonts w:eastAsia="Times New Roman" w:cs="Times New Roman"/>
          <w:sz w:val="24"/>
          <w:szCs w:val="24"/>
        </w:rPr>
        <w:t xml:space="preserve"> paredzētajā kārtībā</w:t>
      </w:r>
      <w:r w:rsidR="00350FED" w:rsidRPr="00F0389C">
        <w:rPr>
          <w:rFonts w:eastAsia="Times New Roman" w:cs="Times New Roman"/>
          <w:sz w:val="24"/>
          <w:szCs w:val="24"/>
        </w:rPr>
        <w:t>.</w:t>
      </w:r>
    </w:p>
    <w:p w14:paraId="21074718" w14:textId="29970E28" w:rsidR="00ED3479" w:rsidRPr="00F0389C" w:rsidRDefault="00C6589E" w:rsidP="006F1FFA">
      <w:pPr>
        <w:spacing w:line="240" w:lineRule="auto"/>
        <w:ind w:firstLine="420"/>
        <w:jc w:val="both"/>
        <w:textAlignment w:val="baseline"/>
        <w:rPr>
          <w:rFonts w:eastAsia="Times New Roman" w:cs="Times New Roman"/>
          <w:sz w:val="24"/>
          <w:szCs w:val="24"/>
        </w:rPr>
      </w:pPr>
      <w:r w:rsidRPr="00F0389C">
        <w:rPr>
          <w:rFonts w:eastAsia="Times New Roman" w:cs="Times New Roman"/>
          <w:sz w:val="24"/>
          <w:szCs w:val="24"/>
        </w:rPr>
        <w:t>4.</w:t>
      </w:r>
      <w:r w:rsidR="009C7388" w:rsidRPr="00F0389C">
        <w:rPr>
          <w:rFonts w:eastAsia="Times New Roman" w:cs="Times New Roman"/>
          <w:sz w:val="24"/>
          <w:szCs w:val="24"/>
        </w:rPr>
        <w:t>6</w:t>
      </w:r>
      <w:r w:rsidRPr="00F0389C">
        <w:rPr>
          <w:rFonts w:eastAsia="Times New Roman" w:cs="Times New Roman"/>
          <w:sz w:val="24"/>
          <w:szCs w:val="24"/>
        </w:rPr>
        <w:t xml:space="preserve">. Pašvaldības atbalsts Līguma izpildei, kas kvalificējas valsts atbalsta pazīmēm, tiek sniegts saskaņā ar Eiropas Komisijas 20.12.2011. lēmumu 2012/21/ES par Līguma par Eiropas Savienības darbību 106.panta 2.punkta piemērošanu valsts atbalstam attiecībā uz kompensāciju par sabiedriskajiem pakalpojumiem dažiem uzņēmumiem, kuriem uzticēts sniegt pakalpojumus ar vispārēju tautsaimniecisku nozīmi.  </w:t>
      </w:r>
    </w:p>
    <w:p w14:paraId="2F3F3491" w14:textId="77777777" w:rsidR="00ED3479" w:rsidRPr="00F0389C" w:rsidRDefault="00DD551E" w:rsidP="00FB618D">
      <w:pPr>
        <w:spacing w:line="240" w:lineRule="auto"/>
        <w:ind w:right="45" w:firstLine="720"/>
        <w:jc w:val="both"/>
        <w:textAlignment w:val="baseline"/>
        <w:rPr>
          <w:rFonts w:eastAsia="Times New Roman" w:cs="Times New Roman"/>
          <w:color w:val="000000"/>
          <w:sz w:val="24"/>
          <w:szCs w:val="24"/>
        </w:rPr>
      </w:pPr>
    </w:p>
    <w:p w14:paraId="26D07824" w14:textId="77777777" w:rsidR="00FB618D" w:rsidRPr="00F0389C" w:rsidRDefault="00C6589E" w:rsidP="00FB618D">
      <w:pPr>
        <w:spacing w:line="240" w:lineRule="auto"/>
        <w:ind w:right="45"/>
        <w:jc w:val="center"/>
        <w:textAlignment w:val="baseline"/>
        <w:rPr>
          <w:rFonts w:eastAsia="Times New Roman" w:cs="Times New Roman"/>
          <w:sz w:val="24"/>
          <w:szCs w:val="24"/>
        </w:rPr>
      </w:pPr>
      <w:r w:rsidRPr="00F0389C">
        <w:rPr>
          <w:rFonts w:eastAsia="Times New Roman" w:cs="Times New Roman"/>
          <w:b/>
          <w:bCs/>
          <w:sz w:val="24"/>
          <w:szCs w:val="24"/>
        </w:rPr>
        <w:t>5. Sabiedrības darbības uzraudzība</w:t>
      </w:r>
      <w:r w:rsidRPr="00F0389C">
        <w:rPr>
          <w:rFonts w:eastAsia="Times New Roman" w:cs="Times New Roman"/>
          <w:sz w:val="24"/>
          <w:szCs w:val="24"/>
        </w:rPr>
        <w:t> </w:t>
      </w:r>
    </w:p>
    <w:p w14:paraId="269DD246" w14:textId="77777777" w:rsidR="00FB618D" w:rsidRPr="00F0389C" w:rsidRDefault="00C6589E" w:rsidP="00FB618D">
      <w:pPr>
        <w:spacing w:line="240" w:lineRule="auto"/>
        <w:ind w:right="45" w:firstLine="420"/>
        <w:jc w:val="both"/>
        <w:textAlignment w:val="baseline"/>
        <w:rPr>
          <w:rFonts w:eastAsia="Times New Roman" w:cs="Times New Roman"/>
          <w:color w:val="000000"/>
          <w:sz w:val="24"/>
          <w:szCs w:val="24"/>
        </w:rPr>
      </w:pPr>
      <w:r w:rsidRPr="00F0389C">
        <w:rPr>
          <w:rFonts w:eastAsia="Times New Roman" w:cs="Times New Roman"/>
          <w:sz w:val="24"/>
          <w:szCs w:val="24"/>
        </w:rPr>
        <w:t> </w:t>
      </w:r>
    </w:p>
    <w:p w14:paraId="0F988F10" w14:textId="128A4C6D" w:rsidR="009F7ED9" w:rsidRPr="00F0389C" w:rsidRDefault="00C6589E" w:rsidP="00FB618D">
      <w:pPr>
        <w:spacing w:line="240" w:lineRule="auto"/>
        <w:ind w:right="45" w:firstLine="420"/>
        <w:jc w:val="both"/>
        <w:textAlignment w:val="baseline"/>
        <w:rPr>
          <w:rFonts w:eastAsia="Times New Roman" w:cs="Times New Roman"/>
          <w:sz w:val="24"/>
          <w:szCs w:val="24"/>
        </w:rPr>
      </w:pPr>
      <w:r w:rsidRPr="00F0389C">
        <w:rPr>
          <w:rFonts w:eastAsia="Times New Roman" w:cs="Times New Roman"/>
          <w:sz w:val="24"/>
          <w:szCs w:val="24"/>
        </w:rPr>
        <w:t>5.1. </w:t>
      </w:r>
      <w:bookmarkStart w:id="15" w:name="_Hlk95805042"/>
      <w:r w:rsidR="00561A51" w:rsidRPr="00F0389C">
        <w:rPr>
          <w:rFonts w:eastAsia="Times New Roman" w:cs="Times New Roman"/>
          <w:sz w:val="24"/>
          <w:szCs w:val="24"/>
        </w:rPr>
        <w:t xml:space="preserve">Pašvaldība uzrauga </w:t>
      </w:r>
      <w:r w:rsidRPr="00F0389C">
        <w:rPr>
          <w:rFonts w:eastAsia="Times New Roman" w:cs="Times New Roman"/>
          <w:sz w:val="24"/>
          <w:szCs w:val="24"/>
        </w:rPr>
        <w:t>Sabiedrība</w:t>
      </w:r>
      <w:r w:rsidR="00561A51" w:rsidRPr="00F0389C">
        <w:rPr>
          <w:rFonts w:eastAsia="Times New Roman" w:cs="Times New Roman"/>
          <w:sz w:val="24"/>
          <w:szCs w:val="24"/>
        </w:rPr>
        <w:t>s darbību</w:t>
      </w:r>
      <w:r w:rsidRPr="00F0389C">
        <w:rPr>
          <w:rFonts w:eastAsia="Times New Roman" w:cs="Times New Roman"/>
          <w:sz w:val="24"/>
          <w:szCs w:val="24"/>
        </w:rPr>
        <w:t xml:space="preserve"> attiecībā uz Līgumā noteikto</w:t>
      </w:r>
      <w:r w:rsidR="00561A51" w:rsidRPr="00F0389C">
        <w:rPr>
          <w:rFonts w:eastAsia="Times New Roman" w:cs="Times New Roman"/>
          <w:sz w:val="24"/>
          <w:szCs w:val="24"/>
        </w:rPr>
        <w:t xml:space="preserve"> Pakalpojumu sniegšanu</w:t>
      </w:r>
      <w:r w:rsidRPr="00F0389C">
        <w:rPr>
          <w:rFonts w:eastAsia="Times New Roman" w:cs="Times New Roman"/>
          <w:sz w:val="24"/>
          <w:szCs w:val="24"/>
        </w:rPr>
        <w:t>.</w:t>
      </w:r>
    </w:p>
    <w:bookmarkEnd w:id="15"/>
    <w:p w14:paraId="6AB5252A" w14:textId="2215ED9D" w:rsidR="00FB618D" w:rsidRPr="00F0389C" w:rsidRDefault="003E3764" w:rsidP="00FB618D">
      <w:pPr>
        <w:spacing w:line="240" w:lineRule="auto"/>
        <w:ind w:right="45" w:firstLine="420"/>
        <w:jc w:val="both"/>
        <w:textAlignment w:val="baseline"/>
        <w:rPr>
          <w:rFonts w:eastAsia="Times New Roman" w:cs="Times New Roman"/>
          <w:color w:val="000000"/>
          <w:sz w:val="24"/>
          <w:szCs w:val="24"/>
        </w:rPr>
      </w:pPr>
      <w:r w:rsidRPr="00F0389C">
        <w:rPr>
          <w:rFonts w:eastAsia="Times New Roman" w:cs="Times New Roman"/>
          <w:sz w:val="24"/>
          <w:szCs w:val="24"/>
        </w:rPr>
        <w:t>5.2. Pašvaldības iestādes „Daugavpils pašvaldības centrālā pārvalde” Juridiskā departamenta Kapitālsabiedrību pārraudzības nodaļa</w:t>
      </w:r>
      <w:r w:rsidR="00C6589E" w:rsidRPr="00F0389C">
        <w:rPr>
          <w:rFonts w:eastAsia="Times New Roman" w:cs="Times New Roman"/>
          <w:sz w:val="24"/>
          <w:szCs w:val="24"/>
        </w:rPr>
        <w:t xml:space="preserve"> </w:t>
      </w:r>
      <w:r w:rsidRPr="00F0389C">
        <w:rPr>
          <w:rFonts w:eastAsia="Times New Roman" w:cs="Times New Roman"/>
          <w:sz w:val="24"/>
          <w:szCs w:val="24"/>
        </w:rPr>
        <w:t xml:space="preserve">(turpmāk – Nodaļa) </w:t>
      </w:r>
      <w:r w:rsidR="00C6589E" w:rsidRPr="00F0389C">
        <w:rPr>
          <w:rFonts w:eastAsia="Times New Roman" w:cs="Times New Roman"/>
          <w:sz w:val="24"/>
          <w:szCs w:val="24"/>
        </w:rPr>
        <w:t xml:space="preserve">kā </w:t>
      </w:r>
      <w:r w:rsidRPr="00F0389C">
        <w:rPr>
          <w:rFonts w:eastAsia="Times New Roman" w:cs="Times New Roman"/>
          <w:sz w:val="24"/>
          <w:szCs w:val="24"/>
        </w:rPr>
        <w:t>atbildīgā struktūrvienība</w:t>
      </w:r>
      <w:r w:rsidR="00C6589E" w:rsidRPr="00F0389C">
        <w:rPr>
          <w:rFonts w:eastAsia="Times New Roman" w:cs="Times New Roman"/>
          <w:sz w:val="24"/>
          <w:szCs w:val="24"/>
        </w:rPr>
        <w:t xml:space="preserve"> kontrolē šā Līguma izpildi </w:t>
      </w:r>
      <w:r w:rsidR="00561A51" w:rsidRPr="00F0389C">
        <w:rPr>
          <w:rFonts w:eastAsia="Times New Roman" w:cs="Times New Roman"/>
          <w:sz w:val="24"/>
          <w:szCs w:val="24"/>
        </w:rPr>
        <w:t>un nodrošina Līgumā noteikto Pakalpojumu sniegšanas</w:t>
      </w:r>
      <w:r w:rsidRPr="00F0389C">
        <w:rPr>
          <w:rFonts w:eastAsia="Times New Roman" w:cs="Times New Roman"/>
          <w:sz w:val="24"/>
          <w:szCs w:val="24"/>
        </w:rPr>
        <w:t xml:space="preserve"> uzraudzību, t.sk. Nodaļa</w:t>
      </w:r>
      <w:r w:rsidR="00C6589E" w:rsidRPr="00F0389C">
        <w:rPr>
          <w:rFonts w:eastAsia="Times New Roman" w:cs="Times New Roman"/>
          <w:sz w:val="24"/>
          <w:szCs w:val="24"/>
        </w:rPr>
        <w:t>: </w:t>
      </w:r>
    </w:p>
    <w:p w14:paraId="425F999E" w14:textId="2572E3A5" w:rsidR="00FB618D" w:rsidRPr="00F0389C" w:rsidRDefault="00C6589E" w:rsidP="00FB618D">
      <w:pPr>
        <w:spacing w:line="240" w:lineRule="auto"/>
        <w:ind w:right="45" w:firstLine="420"/>
        <w:jc w:val="both"/>
        <w:textAlignment w:val="baseline"/>
        <w:rPr>
          <w:rFonts w:eastAsia="Times New Roman" w:cs="Times New Roman"/>
          <w:color w:val="000000"/>
          <w:sz w:val="24"/>
          <w:szCs w:val="24"/>
        </w:rPr>
      </w:pPr>
      <w:r w:rsidRPr="00F0389C">
        <w:rPr>
          <w:rFonts w:eastAsia="Times New Roman" w:cs="Times New Roman"/>
          <w:sz w:val="24"/>
          <w:szCs w:val="24"/>
        </w:rPr>
        <w:t>5.2</w:t>
      </w:r>
      <w:r w:rsidR="003E3764" w:rsidRPr="00F0389C">
        <w:rPr>
          <w:rFonts w:eastAsia="Times New Roman" w:cs="Times New Roman"/>
          <w:sz w:val="24"/>
          <w:szCs w:val="24"/>
        </w:rPr>
        <w:t>.1. ir tiesīga</w:t>
      </w:r>
      <w:r w:rsidRPr="00F0389C">
        <w:rPr>
          <w:rFonts w:eastAsia="Times New Roman" w:cs="Times New Roman"/>
          <w:sz w:val="24"/>
          <w:szCs w:val="24"/>
        </w:rPr>
        <w:t xml:space="preserve"> papildus jau Līgumā noteiktajiem pārskatiem pieprasīt no Sabiedrības jebkāda veida </w:t>
      </w:r>
      <w:r w:rsidR="00561A51" w:rsidRPr="00F0389C">
        <w:rPr>
          <w:rFonts w:eastAsia="Times New Roman" w:cs="Times New Roman"/>
          <w:sz w:val="24"/>
          <w:szCs w:val="24"/>
        </w:rPr>
        <w:t>informāciju par Pakalpojumu sniegšanu</w:t>
      </w:r>
      <w:r w:rsidRPr="00F0389C">
        <w:rPr>
          <w:rFonts w:eastAsia="Times New Roman" w:cs="Times New Roman"/>
          <w:sz w:val="24"/>
          <w:szCs w:val="24"/>
        </w:rPr>
        <w:t>, tai skaitā finan</w:t>
      </w:r>
      <w:r w:rsidR="00FC1CD7" w:rsidRPr="00F0389C">
        <w:rPr>
          <w:rFonts w:eastAsia="Times New Roman" w:cs="Times New Roman"/>
          <w:sz w:val="24"/>
          <w:szCs w:val="24"/>
        </w:rPr>
        <w:t>šu līdzekļu izlietojumu un izlietošanas</w:t>
      </w:r>
      <w:r w:rsidRPr="00F0389C">
        <w:rPr>
          <w:rFonts w:eastAsia="Times New Roman" w:cs="Times New Roman"/>
          <w:sz w:val="24"/>
          <w:szCs w:val="24"/>
        </w:rPr>
        <w:t xml:space="preserve"> pamatotību; </w:t>
      </w:r>
    </w:p>
    <w:p w14:paraId="689528AC" w14:textId="77777777" w:rsidR="00FB618D" w:rsidRPr="00F0389C" w:rsidRDefault="00C6589E" w:rsidP="00FB618D">
      <w:pPr>
        <w:spacing w:line="240" w:lineRule="auto"/>
        <w:ind w:right="45" w:firstLine="420"/>
        <w:jc w:val="both"/>
        <w:textAlignment w:val="baseline"/>
        <w:rPr>
          <w:rFonts w:eastAsia="Times New Roman" w:cs="Times New Roman"/>
          <w:color w:val="000000"/>
          <w:sz w:val="24"/>
          <w:szCs w:val="24"/>
        </w:rPr>
      </w:pPr>
      <w:r w:rsidRPr="00F0389C">
        <w:rPr>
          <w:rFonts w:eastAsia="Times New Roman" w:cs="Times New Roman"/>
          <w:sz w:val="24"/>
          <w:szCs w:val="24"/>
        </w:rPr>
        <w:t>5.2.2. apkopo un izvērtē Sabiedrības iesniegtos pārskatus un informāciju; </w:t>
      </w:r>
    </w:p>
    <w:p w14:paraId="3D464C5D" w14:textId="4FEF80A0" w:rsidR="00FB618D" w:rsidRPr="00F0389C" w:rsidRDefault="00C6589E" w:rsidP="00FB618D">
      <w:pPr>
        <w:spacing w:line="240" w:lineRule="auto"/>
        <w:ind w:right="45" w:firstLine="420"/>
        <w:jc w:val="both"/>
        <w:textAlignment w:val="baseline"/>
        <w:rPr>
          <w:rFonts w:eastAsia="Times New Roman" w:cs="Times New Roman"/>
          <w:sz w:val="24"/>
          <w:szCs w:val="24"/>
        </w:rPr>
      </w:pPr>
      <w:r w:rsidRPr="00F0389C">
        <w:rPr>
          <w:rFonts w:eastAsia="Times New Roman" w:cs="Times New Roman"/>
          <w:sz w:val="24"/>
          <w:szCs w:val="24"/>
        </w:rPr>
        <w:t>5.2.3</w:t>
      </w:r>
      <w:r w:rsidR="00666CCE" w:rsidRPr="00F0389C">
        <w:rPr>
          <w:rFonts w:eastAsia="Times New Roman" w:cs="Times New Roman"/>
          <w:sz w:val="24"/>
          <w:szCs w:val="24"/>
        </w:rPr>
        <w:t xml:space="preserve">. sniedz </w:t>
      </w:r>
      <w:r w:rsidRPr="00F0389C">
        <w:rPr>
          <w:rFonts w:eastAsia="Times New Roman" w:cs="Times New Roman"/>
          <w:sz w:val="24"/>
          <w:szCs w:val="24"/>
        </w:rPr>
        <w:t>ieteikum</w:t>
      </w:r>
      <w:r w:rsidR="00561A51" w:rsidRPr="00F0389C">
        <w:rPr>
          <w:rFonts w:eastAsia="Times New Roman" w:cs="Times New Roman"/>
          <w:sz w:val="24"/>
          <w:szCs w:val="24"/>
        </w:rPr>
        <w:t>us Sabiedrībai Pakalpojumu sniegšanas</w:t>
      </w:r>
      <w:r w:rsidRPr="00F0389C">
        <w:rPr>
          <w:rFonts w:eastAsia="Times New Roman" w:cs="Times New Roman"/>
          <w:sz w:val="24"/>
          <w:szCs w:val="24"/>
        </w:rPr>
        <w:t xml:space="preserve"> nodrošināšanai un uzlabošanai;</w:t>
      </w:r>
    </w:p>
    <w:p w14:paraId="4CEC6B9E" w14:textId="7B439E9B" w:rsidR="00FB618D" w:rsidRPr="00F0389C" w:rsidRDefault="00C6589E" w:rsidP="00FB618D">
      <w:pPr>
        <w:spacing w:line="240" w:lineRule="auto"/>
        <w:ind w:right="45" w:firstLine="420"/>
        <w:jc w:val="both"/>
        <w:textAlignment w:val="baseline"/>
        <w:rPr>
          <w:rFonts w:eastAsia="Times New Roman" w:cs="Times New Roman"/>
          <w:sz w:val="24"/>
          <w:szCs w:val="24"/>
        </w:rPr>
      </w:pPr>
      <w:r w:rsidRPr="00F0389C">
        <w:rPr>
          <w:rFonts w:eastAsia="Times New Roman" w:cs="Times New Roman"/>
          <w:sz w:val="24"/>
          <w:szCs w:val="24"/>
        </w:rPr>
        <w:t>5.2.4. izvērtē un sniedz atzinumu par Sabiedrības plānoto ikgadējo investīcij</w:t>
      </w:r>
      <w:r w:rsidR="00561A51" w:rsidRPr="00F0389C">
        <w:rPr>
          <w:rFonts w:eastAsia="Times New Roman" w:cs="Times New Roman"/>
          <w:sz w:val="24"/>
          <w:szCs w:val="24"/>
        </w:rPr>
        <w:t>u lietderīgumu Pakalpojumu sniegšanai</w:t>
      </w:r>
      <w:r w:rsidRPr="00F0389C">
        <w:rPr>
          <w:rFonts w:eastAsia="Times New Roman" w:cs="Times New Roman"/>
          <w:sz w:val="24"/>
          <w:szCs w:val="24"/>
        </w:rPr>
        <w:t xml:space="preserve"> nepieciešamo medicīnisko tehnoloģiju (iekārtu) vai aprīkojuma iegādei un telpu labiekārto</w:t>
      </w:r>
      <w:r w:rsidR="00561A51" w:rsidRPr="00F0389C">
        <w:rPr>
          <w:rFonts w:eastAsia="Times New Roman" w:cs="Times New Roman"/>
          <w:sz w:val="24"/>
          <w:szCs w:val="24"/>
        </w:rPr>
        <w:t>jumam</w:t>
      </w:r>
      <w:r w:rsidRPr="00F0389C">
        <w:rPr>
          <w:rFonts w:eastAsia="Times New Roman" w:cs="Times New Roman"/>
          <w:sz w:val="24"/>
          <w:szCs w:val="24"/>
        </w:rPr>
        <w:t xml:space="preserve">; </w:t>
      </w:r>
    </w:p>
    <w:p w14:paraId="24E97274" w14:textId="5A0905ED" w:rsidR="00FB618D" w:rsidRPr="00F0389C" w:rsidRDefault="00C6589E" w:rsidP="00FB618D">
      <w:pPr>
        <w:spacing w:line="240" w:lineRule="auto"/>
        <w:ind w:right="45" w:firstLine="420"/>
        <w:jc w:val="both"/>
        <w:textAlignment w:val="baseline"/>
        <w:rPr>
          <w:rFonts w:eastAsia="Times New Roman" w:cs="Times New Roman"/>
          <w:sz w:val="24"/>
          <w:szCs w:val="24"/>
        </w:rPr>
      </w:pPr>
      <w:r w:rsidRPr="00F0389C">
        <w:rPr>
          <w:rFonts w:eastAsia="Times New Roman" w:cs="Times New Roman"/>
          <w:sz w:val="24"/>
          <w:szCs w:val="24"/>
        </w:rPr>
        <w:t>5.2.5. īsteno citas tiesības un pienākumus, kas izriet</w:t>
      </w:r>
      <w:r w:rsidR="003E3764" w:rsidRPr="00F0389C">
        <w:rPr>
          <w:rFonts w:eastAsia="Times New Roman" w:cs="Times New Roman"/>
          <w:sz w:val="24"/>
          <w:szCs w:val="24"/>
        </w:rPr>
        <w:t xml:space="preserve"> no Līguma, atbilst Nodaļas</w:t>
      </w:r>
      <w:r w:rsidRPr="00F0389C">
        <w:rPr>
          <w:rFonts w:eastAsia="Times New Roman" w:cs="Times New Roman"/>
          <w:sz w:val="24"/>
          <w:szCs w:val="24"/>
        </w:rPr>
        <w:t xml:space="preserve"> kompetencei</w:t>
      </w:r>
      <w:r w:rsidR="00561A51" w:rsidRPr="00F0389C">
        <w:rPr>
          <w:rFonts w:eastAsia="Times New Roman" w:cs="Times New Roman"/>
          <w:sz w:val="24"/>
          <w:szCs w:val="24"/>
        </w:rPr>
        <w:t xml:space="preserve"> un ir nepieciešami uzraudzības</w:t>
      </w:r>
      <w:r w:rsidRPr="00F0389C">
        <w:rPr>
          <w:rFonts w:eastAsia="Times New Roman" w:cs="Times New Roman"/>
          <w:sz w:val="24"/>
          <w:szCs w:val="24"/>
        </w:rPr>
        <w:t xml:space="preserve"> nodrošināšanai. </w:t>
      </w:r>
    </w:p>
    <w:p w14:paraId="2AD88EC1" w14:textId="6BD338F7" w:rsidR="002138F2" w:rsidRPr="00F0389C" w:rsidRDefault="00C6589E" w:rsidP="00FB618D">
      <w:pPr>
        <w:shd w:val="clear" w:color="auto" w:fill="FFFFFF"/>
        <w:spacing w:line="293" w:lineRule="atLeast"/>
        <w:ind w:firstLine="300"/>
        <w:jc w:val="both"/>
        <w:rPr>
          <w:rFonts w:eastAsia="Times New Roman" w:cs="Times New Roman"/>
          <w:sz w:val="24"/>
          <w:szCs w:val="24"/>
          <w:lang w:eastAsia="lv-LV"/>
        </w:rPr>
      </w:pPr>
      <w:r w:rsidRPr="00F0389C">
        <w:rPr>
          <w:rFonts w:eastAsia="Times New Roman" w:cs="Times New Roman"/>
          <w:sz w:val="24"/>
          <w:szCs w:val="24"/>
          <w:lang w:eastAsia="lv-LV"/>
        </w:rPr>
        <w:t xml:space="preserve">  5.3. Sabiedrībai ir </w:t>
      </w:r>
      <w:r w:rsidR="007523DB" w:rsidRPr="00F0389C">
        <w:rPr>
          <w:rFonts w:eastAsia="Times New Roman" w:cs="Times New Roman"/>
          <w:sz w:val="24"/>
          <w:szCs w:val="24"/>
          <w:lang w:eastAsia="lv-LV"/>
        </w:rPr>
        <w:t>pienākums</w:t>
      </w:r>
      <w:r w:rsidR="003E3764" w:rsidRPr="00F0389C">
        <w:rPr>
          <w:rFonts w:eastAsia="Times New Roman" w:cs="Times New Roman"/>
          <w:sz w:val="24"/>
          <w:szCs w:val="24"/>
          <w:lang w:eastAsia="lv-LV"/>
        </w:rPr>
        <w:t xml:space="preserve"> ievērot Nodaļas </w:t>
      </w:r>
      <w:r w:rsidRPr="00F0389C">
        <w:rPr>
          <w:rFonts w:eastAsia="Times New Roman" w:cs="Times New Roman"/>
          <w:sz w:val="24"/>
          <w:szCs w:val="24"/>
          <w:lang w:eastAsia="lv-LV"/>
        </w:rPr>
        <w:t>norādījumus un ieteikumus,</w:t>
      </w:r>
      <w:r w:rsidR="00561A51" w:rsidRPr="00F0389C">
        <w:rPr>
          <w:rFonts w:eastAsia="Times New Roman" w:cs="Times New Roman"/>
          <w:sz w:val="24"/>
          <w:szCs w:val="24"/>
          <w:lang w:eastAsia="lv-LV"/>
        </w:rPr>
        <w:t xml:space="preserve"> kas vērsti uz Pakalpojumu sniegšanas</w:t>
      </w:r>
      <w:r w:rsidRPr="00F0389C">
        <w:rPr>
          <w:rFonts w:eastAsia="Times New Roman" w:cs="Times New Roman"/>
          <w:sz w:val="24"/>
          <w:szCs w:val="24"/>
          <w:lang w:eastAsia="lv-LV"/>
        </w:rPr>
        <w:t xml:space="preserve"> nodrošināšanu atbilstoši normatīvo aktu prasībām.</w:t>
      </w:r>
    </w:p>
    <w:p w14:paraId="1B71C194" w14:textId="77777777" w:rsidR="0015711D" w:rsidRPr="00F0389C" w:rsidRDefault="002138F2" w:rsidP="0015711D">
      <w:pPr>
        <w:shd w:val="clear" w:color="auto" w:fill="FFFFFF"/>
        <w:spacing w:line="293" w:lineRule="atLeast"/>
        <w:ind w:firstLine="426"/>
        <w:jc w:val="both"/>
        <w:rPr>
          <w:rFonts w:eastAsia="Times New Roman" w:cs="Times New Roman"/>
          <w:sz w:val="24"/>
          <w:szCs w:val="24"/>
          <w:lang w:eastAsia="lv-LV"/>
        </w:rPr>
      </w:pPr>
      <w:r w:rsidRPr="00F0389C">
        <w:rPr>
          <w:rFonts w:eastAsia="Times New Roman" w:cs="Times New Roman"/>
          <w:sz w:val="24"/>
          <w:szCs w:val="24"/>
          <w:lang w:eastAsia="lv-LV"/>
        </w:rPr>
        <w:t xml:space="preserve">5.4. </w:t>
      </w:r>
      <w:r w:rsidR="00BB4A4D" w:rsidRPr="00F0389C">
        <w:rPr>
          <w:rFonts w:eastAsia="Times New Roman" w:cs="Times New Roman"/>
          <w:sz w:val="24"/>
          <w:szCs w:val="24"/>
          <w:lang w:eastAsia="lv-LV"/>
        </w:rPr>
        <w:t>Sabiedrībai ir pienākums ziņot P</w:t>
      </w:r>
      <w:r w:rsidR="00561A51" w:rsidRPr="00F0389C">
        <w:rPr>
          <w:rFonts w:eastAsia="Times New Roman" w:cs="Times New Roman"/>
          <w:sz w:val="24"/>
          <w:szCs w:val="24"/>
          <w:lang w:eastAsia="lv-LV"/>
        </w:rPr>
        <w:t>ašvaldībai par Pakalpojumu sniegšanas</w:t>
      </w:r>
      <w:r w:rsidR="00BB4A4D" w:rsidRPr="00F0389C">
        <w:rPr>
          <w:rFonts w:eastAsia="Times New Roman" w:cs="Times New Roman"/>
          <w:sz w:val="24"/>
          <w:szCs w:val="24"/>
          <w:lang w:eastAsia="lv-LV"/>
        </w:rPr>
        <w:t xml:space="preserve"> neiespējamību, izpildes grūtībām un </w:t>
      </w:r>
      <w:r w:rsidR="00561A51" w:rsidRPr="00F0389C">
        <w:rPr>
          <w:rFonts w:eastAsia="Times New Roman" w:cs="Times New Roman"/>
          <w:sz w:val="24"/>
          <w:szCs w:val="24"/>
          <w:lang w:eastAsia="lv-LV"/>
        </w:rPr>
        <w:t xml:space="preserve">jebkādiem </w:t>
      </w:r>
      <w:r w:rsidR="00BB4A4D" w:rsidRPr="00F0389C">
        <w:rPr>
          <w:rFonts w:eastAsia="Times New Roman" w:cs="Times New Roman"/>
          <w:sz w:val="24"/>
          <w:szCs w:val="24"/>
          <w:lang w:eastAsia="lv-LV"/>
        </w:rPr>
        <w:t>citiem apstākļiem, ku</w:t>
      </w:r>
      <w:r w:rsidR="00561A51" w:rsidRPr="00F0389C">
        <w:rPr>
          <w:rFonts w:eastAsia="Times New Roman" w:cs="Times New Roman"/>
          <w:sz w:val="24"/>
          <w:szCs w:val="24"/>
          <w:lang w:eastAsia="lv-LV"/>
        </w:rPr>
        <w:t>ri var ietekmēt Pakalpojumu sniegšanu</w:t>
      </w:r>
      <w:r w:rsidR="00BB4A4D" w:rsidRPr="00F0389C">
        <w:rPr>
          <w:rFonts w:eastAsia="Times New Roman" w:cs="Times New Roman"/>
          <w:sz w:val="24"/>
          <w:szCs w:val="24"/>
          <w:lang w:eastAsia="lv-LV"/>
        </w:rPr>
        <w:t xml:space="preserve">. Ja Sabiedrība pieļauj bezdarbību, nepildot minēto pienākumu un minētais fakts </w:t>
      </w:r>
      <w:r w:rsidR="00FB1634" w:rsidRPr="00F0389C">
        <w:rPr>
          <w:rFonts w:eastAsia="Times New Roman" w:cs="Times New Roman"/>
          <w:sz w:val="24"/>
          <w:szCs w:val="24"/>
          <w:lang w:eastAsia="lv-LV"/>
        </w:rPr>
        <w:t>ir kļuvis zināms Pašvaldībai, tā</w:t>
      </w:r>
      <w:r w:rsidR="00BB4A4D" w:rsidRPr="00F0389C">
        <w:rPr>
          <w:rFonts w:eastAsia="Times New Roman" w:cs="Times New Roman"/>
          <w:sz w:val="24"/>
          <w:szCs w:val="24"/>
          <w:lang w:eastAsia="lv-LV"/>
        </w:rPr>
        <w:t xml:space="preserve"> </w:t>
      </w:r>
      <w:r w:rsidR="00FB1634" w:rsidRPr="00F0389C">
        <w:rPr>
          <w:rFonts w:eastAsia="Times New Roman" w:cs="Times New Roman"/>
          <w:sz w:val="24"/>
          <w:szCs w:val="24"/>
          <w:lang w:eastAsia="lv-LV"/>
        </w:rPr>
        <w:t xml:space="preserve">nekavējoties pieprasa </w:t>
      </w:r>
      <w:r w:rsidR="009C7388" w:rsidRPr="00F0389C">
        <w:rPr>
          <w:rFonts w:eastAsia="Times New Roman" w:cs="Times New Roman"/>
          <w:sz w:val="24"/>
          <w:szCs w:val="24"/>
          <w:lang w:eastAsia="lv-LV"/>
        </w:rPr>
        <w:t>Sabiedrība</w:t>
      </w:r>
      <w:r w:rsidR="00B81327" w:rsidRPr="00F0389C">
        <w:rPr>
          <w:rFonts w:eastAsia="Times New Roman" w:cs="Times New Roman"/>
          <w:sz w:val="24"/>
          <w:szCs w:val="24"/>
          <w:lang w:eastAsia="lv-LV"/>
        </w:rPr>
        <w:t>i</w:t>
      </w:r>
      <w:r w:rsidR="009C7388" w:rsidRPr="00F0389C">
        <w:rPr>
          <w:rFonts w:eastAsia="Times New Roman" w:cs="Times New Roman"/>
          <w:sz w:val="24"/>
          <w:szCs w:val="24"/>
          <w:lang w:eastAsia="lv-LV"/>
        </w:rPr>
        <w:t xml:space="preserve"> sniegt </w:t>
      </w:r>
      <w:r w:rsidR="00FB1634" w:rsidRPr="00F0389C">
        <w:rPr>
          <w:rFonts w:eastAsia="Times New Roman" w:cs="Times New Roman"/>
          <w:sz w:val="24"/>
          <w:szCs w:val="24"/>
          <w:lang w:eastAsia="lv-LV"/>
        </w:rPr>
        <w:t>rakstveida paskaidroj</w:t>
      </w:r>
      <w:r w:rsidR="00657135" w:rsidRPr="00F0389C">
        <w:rPr>
          <w:rFonts w:eastAsia="Times New Roman" w:cs="Times New Roman"/>
          <w:sz w:val="24"/>
          <w:szCs w:val="24"/>
          <w:lang w:eastAsia="lv-LV"/>
        </w:rPr>
        <w:t>umu</w:t>
      </w:r>
      <w:r w:rsidR="00FB1634" w:rsidRPr="00F0389C">
        <w:rPr>
          <w:rFonts w:eastAsia="Times New Roman" w:cs="Times New Roman"/>
          <w:sz w:val="24"/>
          <w:szCs w:val="24"/>
          <w:lang w:eastAsia="lv-LV"/>
        </w:rPr>
        <w:t>. Pēc rakstveida paskaidrojumu saņemšanas un izvērtēšanas</w:t>
      </w:r>
      <w:r w:rsidR="00B81327" w:rsidRPr="00F0389C">
        <w:rPr>
          <w:rFonts w:eastAsia="Times New Roman" w:cs="Times New Roman"/>
          <w:sz w:val="24"/>
          <w:szCs w:val="24"/>
          <w:lang w:eastAsia="lv-LV"/>
        </w:rPr>
        <w:t xml:space="preserve">, ja Sabiedrības bezdarbības iemesli ir atzīti par neattaisnotiem, </w:t>
      </w:r>
      <w:r w:rsidR="00FB1634" w:rsidRPr="00F0389C">
        <w:rPr>
          <w:rFonts w:eastAsia="Times New Roman" w:cs="Times New Roman"/>
          <w:sz w:val="24"/>
          <w:szCs w:val="24"/>
          <w:lang w:eastAsia="lv-LV"/>
        </w:rPr>
        <w:t>Pašvaldība ir tiesīga lemt par Līguma</w:t>
      </w:r>
      <w:r w:rsidR="00BB4A4D" w:rsidRPr="00F0389C">
        <w:rPr>
          <w:rFonts w:eastAsia="Times New Roman" w:cs="Times New Roman"/>
          <w:sz w:val="24"/>
          <w:szCs w:val="24"/>
          <w:lang w:eastAsia="lv-LV"/>
        </w:rPr>
        <w:t xml:space="preserve"> </w:t>
      </w:r>
      <w:r w:rsidR="00250810" w:rsidRPr="00F0389C">
        <w:rPr>
          <w:rFonts w:eastAsia="Times New Roman" w:cs="Times New Roman"/>
          <w:sz w:val="24"/>
          <w:szCs w:val="24"/>
          <w:lang w:eastAsia="lv-LV"/>
        </w:rPr>
        <w:t>8.5.a</w:t>
      </w:r>
      <w:r w:rsidR="00FB1634" w:rsidRPr="00F0389C">
        <w:rPr>
          <w:rFonts w:eastAsia="Times New Roman" w:cs="Times New Roman"/>
          <w:sz w:val="24"/>
          <w:szCs w:val="24"/>
          <w:lang w:eastAsia="lv-LV"/>
        </w:rPr>
        <w:t>pakšpunktā minēt</w:t>
      </w:r>
      <w:r w:rsidR="00B855ED" w:rsidRPr="00F0389C">
        <w:rPr>
          <w:rFonts w:eastAsia="Times New Roman" w:cs="Times New Roman"/>
          <w:sz w:val="24"/>
          <w:szCs w:val="24"/>
          <w:lang w:eastAsia="lv-LV"/>
        </w:rPr>
        <w:t>ā</w:t>
      </w:r>
      <w:r w:rsidR="00FB1634" w:rsidRPr="00F0389C">
        <w:rPr>
          <w:rFonts w:eastAsia="Times New Roman" w:cs="Times New Roman"/>
          <w:sz w:val="24"/>
          <w:szCs w:val="24"/>
          <w:lang w:eastAsia="lv-LV"/>
        </w:rPr>
        <w:t>s Līguma uzteikuma tiesīb</w:t>
      </w:r>
      <w:r w:rsidR="00B81327" w:rsidRPr="00F0389C">
        <w:rPr>
          <w:rFonts w:eastAsia="Times New Roman" w:cs="Times New Roman"/>
          <w:sz w:val="24"/>
          <w:szCs w:val="24"/>
          <w:lang w:eastAsia="lv-LV"/>
        </w:rPr>
        <w:t>as izmantošanu</w:t>
      </w:r>
      <w:r w:rsidR="00FB1634" w:rsidRPr="00F0389C">
        <w:rPr>
          <w:rFonts w:eastAsia="Times New Roman" w:cs="Times New Roman"/>
          <w:sz w:val="24"/>
          <w:szCs w:val="24"/>
          <w:lang w:eastAsia="lv-LV"/>
        </w:rPr>
        <w:t>.</w:t>
      </w:r>
    </w:p>
    <w:p w14:paraId="2F4250AA" w14:textId="6F7D60BC" w:rsidR="0015711D" w:rsidRPr="00F0389C" w:rsidRDefault="00BB4A4D" w:rsidP="0015711D">
      <w:pPr>
        <w:shd w:val="clear" w:color="auto" w:fill="FFFFFF"/>
        <w:spacing w:line="293" w:lineRule="atLeast"/>
        <w:ind w:firstLine="426"/>
        <w:jc w:val="both"/>
        <w:rPr>
          <w:rFonts w:eastAsia="Times New Roman" w:cs="Times New Roman"/>
          <w:sz w:val="24"/>
          <w:szCs w:val="24"/>
          <w:lang w:eastAsia="lv-LV"/>
        </w:rPr>
      </w:pPr>
      <w:r w:rsidRPr="00F0389C">
        <w:rPr>
          <w:rFonts w:eastAsia="Times New Roman" w:cs="Times New Roman"/>
          <w:sz w:val="24"/>
          <w:szCs w:val="24"/>
          <w:lang w:eastAsia="lv-LV"/>
        </w:rPr>
        <w:t xml:space="preserve">5.5. </w:t>
      </w:r>
      <w:r w:rsidR="009D68FF" w:rsidRPr="00F0389C">
        <w:rPr>
          <w:rFonts w:eastAsia="Times New Roman" w:cs="Times New Roman"/>
          <w:sz w:val="24"/>
          <w:szCs w:val="24"/>
          <w:lang w:eastAsia="lv-LV"/>
        </w:rPr>
        <w:t>Vismaz 3 (t</w:t>
      </w:r>
      <w:r w:rsidRPr="00F0389C">
        <w:rPr>
          <w:rFonts w:eastAsia="Times New Roman" w:cs="Times New Roman"/>
          <w:sz w:val="24"/>
          <w:szCs w:val="24"/>
          <w:lang w:eastAsia="lv-LV"/>
        </w:rPr>
        <w:t>rīs</w:t>
      </w:r>
      <w:r w:rsidR="009D68FF" w:rsidRPr="00F0389C">
        <w:rPr>
          <w:rFonts w:eastAsia="Times New Roman" w:cs="Times New Roman"/>
          <w:sz w:val="24"/>
          <w:szCs w:val="24"/>
          <w:lang w:eastAsia="lv-LV"/>
        </w:rPr>
        <w:t>)</w:t>
      </w:r>
      <w:r w:rsidRPr="00F0389C">
        <w:rPr>
          <w:rFonts w:eastAsia="Times New Roman" w:cs="Times New Roman"/>
          <w:sz w:val="24"/>
          <w:szCs w:val="24"/>
          <w:lang w:eastAsia="lv-LV"/>
        </w:rPr>
        <w:t xml:space="preserve"> dienas iepriekš saskaņojot ar Sabiedrība</w:t>
      </w:r>
      <w:r w:rsidR="00561A51" w:rsidRPr="00F0389C">
        <w:rPr>
          <w:rFonts w:eastAsia="Times New Roman" w:cs="Times New Roman"/>
          <w:sz w:val="24"/>
          <w:szCs w:val="24"/>
          <w:lang w:eastAsia="lv-LV"/>
        </w:rPr>
        <w:t xml:space="preserve">s valdes locekli, Pašvaldība ir </w:t>
      </w:r>
      <w:r w:rsidRPr="00F0389C">
        <w:rPr>
          <w:rFonts w:eastAsia="Times New Roman" w:cs="Times New Roman"/>
          <w:sz w:val="24"/>
          <w:szCs w:val="24"/>
          <w:lang w:eastAsia="lv-LV"/>
        </w:rPr>
        <w:t xml:space="preserve">tiesīga veikt </w:t>
      </w:r>
      <w:r w:rsidR="00DB19EB" w:rsidRPr="00F0389C">
        <w:rPr>
          <w:rFonts w:eastAsia="Times New Roman" w:cs="Times New Roman"/>
          <w:sz w:val="24"/>
          <w:szCs w:val="24"/>
          <w:lang w:eastAsia="lv-LV"/>
        </w:rPr>
        <w:t>operatīvā</w:t>
      </w:r>
      <w:r w:rsidR="00E97C40" w:rsidRPr="00F0389C">
        <w:rPr>
          <w:rFonts w:eastAsia="Times New Roman" w:cs="Times New Roman"/>
          <w:sz w:val="24"/>
          <w:szCs w:val="24"/>
          <w:lang w:eastAsia="lv-LV"/>
        </w:rPr>
        <w:t xml:space="preserve">s </w:t>
      </w:r>
      <w:r w:rsidRPr="00F0389C">
        <w:rPr>
          <w:rFonts w:eastAsia="Times New Roman" w:cs="Times New Roman"/>
          <w:sz w:val="24"/>
          <w:szCs w:val="24"/>
          <w:lang w:eastAsia="lv-LV"/>
        </w:rPr>
        <w:t xml:space="preserve">pārbaudes par Sabiedrībai piešķirto finanšu līdzekļu izlietojumu un tā atbilstību piešķiršanas mērķiem. Ja </w:t>
      </w:r>
      <w:r w:rsidR="00DB19EB" w:rsidRPr="00F0389C">
        <w:rPr>
          <w:rFonts w:eastAsia="Times New Roman" w:cs="Times New Roman"/>
          <w:sz w:val="24"/>
          <w:szCs w:val="24"/>
          <w:lang w:eastAsia="lv-LV"/>
        </w:rPr>
        <w:t>operatīva</w:t>
      </w:r>
      <w:r w:rsidR="00E97C40" w:rsidRPr="00F0389C">
        <w:rPr>
          <w:rFonts w:eastAsia="Times New Roman" w:cs="Times New Roman"/>
          <w:sz w:val="24"/>
          <w:szCs w:val="24"/>
          <w:lang w:eastAsia="lv-LV"/>
        </w:rPr>
        <w:t xml:space="preserve">s </w:t>
      </w:r>
      <w:r w:rsidRPr="00F0389C">
        <w:rPr>
          <w:rFonts w:eastAsia="Times New Roman" w:cs="Times New Roman"/>
          <w:sz w:val="24"/>
          <w:szCs w:val="24"/>
          <w:lang w:eastAsia="lv-LV"/>
        </w:rPr>
        <w:t xml:space="preserve">pārbaudes rezultāti norāda, ka piešķirtie finanšu līdzekļi pilnībā vai daļā nav izlietoti atbilstoši piešķiršanas mērķiem, </w:t>
      </w:r>
      <w:r w:rsidR="009D7508" w:rsidRPr="00F0389C">
        <w:rPr>
          <w:rFonts w:eastAsia="Times New Roman" w:cs="Times New Roman"/>
          <w:sz w:val="24"/>
          <w:szCs w:val="24"/>
          <w:lang w:eastAsia="lv-LV"/>
        </w:rPr>
        <w:t xml:space="preserve">Pašvaldība </w:t>
      </w:r>
      <w:r w:rsidR="00250810" w:rsidRPr="00F0389C">
        <w:rPr>
          <w:rFonts w:eastAsia="Times New Roman" w:cs="Times New Roman"/>
          <w:color w:val="000000"/>
          <w:sz w:val="24"/>
          <w:szCs w:val="24"/>
        </w:rPr>
        <w:t xml:space="preserve">pieņem lēmumu par piešķirto finanšu līdzekļu </w:t>
      </w:r>
      <w:r w:rsidR="009D7508" w:rsidRPr="00F0389C">
        <w:rPr>
          <w:rFonts w:eastAsia="Times New Roman" w:cs="Times New Roman"/>
          <w:color w:val="000000"/>
          <w:sz w:val="24"/>
          <w:szCs w:val="24"/>
        </w:rPr>
        <w:t>atgūšanu atbilstoši Komercdarbības atbalsta kontroles likuma V nodaļā noteiktajam.</w:t>
      </w:r>
      <w:r w:rsidRPr="00F0389C">
        <w:rPr>
          <w:rFonts w:eastAsia="Times New Roman" w:cs="Times New Roman"/>
          <w:sz w:val="24"/>
          <w:szCs w:val="24"/>
          <w:lang w:eastAsia="lv-LV"/>
        </w:rPr>
        <w:t xml:space="preserve"> </w:t>
      </w:r>
    </w:p>
    <w:p w14:paraId="60227188" w14:textId="77777777" w:rsidR="0015711D" w:rsidRPr="00F0389C" w:rsidRDefault="0015711D" w:rsidP="0015711D">
      <w:pPr>
        <w:shd w:val="clear" w:color="auto" w:fill="FFFFFF"/>
        <w:spacing w:line="293" w:lineRule="atLeast"/>
        <w:jc w:val="both"/>
        <w:rPr>
          <w:rFonts w:eastAsia="Times New Roman" w:cs="Times New Roman"/>
          <w:sz w:val="24"/>
          <w:szCs w:val="24"/>
          <w:lang w:eastAsia="lv-LV"/>
        </w:rPr>
      </w:pPr>
    </w:p>
    <w:p w14:paraId="0417013B" w14:textId="1E1D5DC1" w:rsidR="00FB618D" w:rsidRPr="00F0389C" w:rsidRDefault="00C6589E" w:rsidP="0015711D">
      <w:pPr>
        <w:shd w:val="clear" w:color="auto" w:fill="FFFFFF"/>
        <w:spacing w:line="293" w:lineRule="atLeast"/>
        <w:jc w:val="center"/>
        <w:rPr>
          <w:rFonts w:eastAsia="Times New Roman" w:cs="Times New Roman"/>
          <w:sz w:val="24"/>
          <w:szCs w:val="24"/>
          <w:lang w:eastAsia="lv-LV"/>
        </w:rPr>
      </w:pPr>
      <w:r w:rsidRPr="00F0389C">
        <w:rPr>
          <w:rFonts w:eastAsia="Times New Roman" w:cs="Times New Roman"/>
          <w:b/>
          <w:bCs/>
          <w:sz w:val="24"/>
          <w:szCs w:val="24"/>
        </w:rPr>
        <w:t>6.</w:t>
      </w:r>
      <w:r w:rsidRPr="00F0389C">
        <w:rPr>
          <w:rFonts w:eastAsia="Times New Roman" w:cs="Times New Roman"/>
          <w:sz w:val="24"/>
          <w:szCs w:val="24"/>
        </w:rPr>
        <w:t xml:space="preserve"> </w:t>
      </w:r>
      <w:r w:rsidRPr="00F0389C">
        <w:rPr>
          <w:rFonts w:eastAsia="Times New Roman" w:cs="Times New Roman"/>
          <w:b/>
          <w:bCs/>
          <w:sz w:val="24"/>
          <w:szCs w:val="24"/>
        </w:rPr>
        <w:t>Pārskatu sniegšanas kārtība</w:t>
      </w:r>
    </w:p>
    <w:p w14:paraId="0196ED62" w14:textId="77777777" w:rsidR="00FB618D" w:rsidRPr="00F0389C" w:rsidRDefault="00C6589E" w:rsidP="00FB618D">
      <w:pPr>
        <w:spacing w:line="240" w:lineRule="auto"/>
        <w:jc w:val="center"/>
        <w:textAlignment w:val="baseline"/>
        <w:rPr>
          <w:rFonts w:eastAsia="Times New Roman" w:cs="Times New Roman"/>
          <w:sz w:val="24"/>
          <w:szCs w:val="24"/>
        </w:rPr>
      </w:pPr>
      <w:r w:rsidRPr="00F0389C">
        <w:rPr>
          <w:rFonts w:eastAsia="Times New Roman" w:cs="Times New Roman"/>
          <w:sz w:val="24"/>
          <w:szCs w:val="24"/>
        </w:rPr>
        <w:t> </w:t>
      </w:r>
    </w:p>
    <w:p w14:paraId="161D8960" w14:textId="3BAB059E" w:rsidR="00FB618D" w:rsidRPr="00F0389C" w:rsidRDefault="00C6589E" w:rsidP="0015711D">
      <w:pPr>
        <w:spacing w:line="240" w:lineRule="auto"/>
        <w:ind w:right="45" w:firstLine="426"/>
        <w:jc w:val="both"/>
        <w:textAlignment w:val="baseline"/>
        <w:rPr>
          <w:rFonts w:eastAsia="Times New Roman" w:cs="Times New Roman"/>
          <w:sz w:val="24"/>
          <w:szCs w:val="24"/>
        </w:rPr>
      </w:pPr>
      <w:r w:rsidRPr="00F0389C">
        <w:rPr>
          <w:rFonts w:eastAsia="Times New Roman" w:cs="Times New Roman"/>
          <w:sz w:val="24"/>
          <w:szCs w:val="24"/>
        </w:rPr>
        <w:t>6.1. Sabiedrībai i</w:t>
      </w:r>
      <w:r w:rsidR="003E3764" w:rsidRPr="00F0389C">
        <w:rPr>
          <w:rFonts w:eastAsia="Times New Roman" w:cs="Times New Roman"/>
          <w:sz w:val="24"/>
          <w:szCs w:val="24"/>
        </w:rPr>
        <w:t xml:space="preserve">r pienākums </w:t>
      </w:r>
      <w:r w:rsidR="00840142" w:rsidRPr="00F0389C">
        <w:rPr>
          <w:rFonts w:eastAsia="Times New Roman" w:cs="Times New Roman"/>
          <w:sz w:val="24"/>
          <w:szCs w:val="24"/>
        </w:rPr>
        <w:t>reizi gadā līdz nākamā gada</w:t>
      </w:r>
      <w:r w:rsidR="00A43028" w:rsidRPr="00F0389C">
        <w:rPr>
          <w:rFonts w:eastAsia="Times New Roman" w:cs="Times New Roman"/>
          <w:sz w:val="24"/>
          <w:szCs w:val="24"/>
        </w:rPr>
        <w:t xml:space="preserve"> 1.maijam</w:t>
      </w:r>
      <w:r w:rsidR="00840142" w:rsidRPr="00F0389C">
        <w:rPr>
          <w:rFonts w:eastAsia="Times New Roman" w:cs="Times New Roman"/>
          <w:sz w:val="24"/>
          <w:szCs w:val="24"/>
        </w:rPr>
        <w:t xml:space="preserve"> </w:t>
      </w:r>
      <w:r w:rsidR="003E3764" w:rsidRPr="00F0389C">
        <w:rPr>
          <w:rFonts w:eastAsia="Times New Roman" w:cs="Times New Roman"/>
          <w:sz w:val="24"/>
          <w:szCs w:val="24"/>
        </w:rPr>
        <w:t>snieg</w:t>
      </w:r>
      <w:r w:rsidR="0015711D" w:rsidRPr="00F0389C">
        <w:rPr>
          <w:rFonts w:eastAsia="Times New Roman" w:cs="Times New Roman"/>
          <w:sz w:val="24"/>
          <w:szCs w:val="24"/>
        </w:rPr>
        <w:t>t Pašvaldībai</w:t>
      </w:r>
      <w:r w:rsidRPr="00F0389C">
        <w:rPr>
          <w:rFonts w:eastAsia="Times New Roman" w:cs="Times New Roman"/>
          <w:sz w:val="24"/>
          <w:szCs w:val="24"/>
        </w:rPr>
        <w:t xml:space="preserve"> </w:t>
      </w:r>
      <w:r w:rsidR="00840142" w:rsidRPr="00F0389C">
        <w:rPr>
          <w:rFonts w:eastAsia="Times New Roman" w:cs="Times New Roman"/>
          <w:sz w:val="24"/>
          <w:szCs w:val="24"/>
        </w:rPr>
        <w:t>Pārskatu</w:t>
      </w:r>
      <w:r w:rsidRPr="00F0389C">
        <w:rPr>
          <w:rFonts w:eastAsia="Times New Roman" w:cs="Times New Roman"/>
          <w:sz w:val="24"/>
          <w:szCs w:val="24"/>
        </w:rPr>
        <w:t xml:space="preserve"> </w:t>
      </w:r>
      <w:r w:rsidR="003E3764" w:rsidRPr="00F0389C">
        <w:rPr>
          <w:rFonts w:eastAsia="Times New Roman" w:cs="Times New Roman"/>
          <w:sz w:val="24"/>
          <w:szCs w:val="24"/>
        </w:rPr>
        <w:t>par Līguma izpildi</w:t>
      </w:r>
      <w:r w:rsidR="00840142" w:rsidRPr="00F0389C">
        <w:rPr>
          <w:rFonts w:eastAsia="Times New Roman" w:cs="Times New Roman"/>
          <w:sz w:val="24"/>
          <w:szCs w:val="24"/>
        </w:rPr>
        <w:t>, kas ietver sevī</w:t>
      </w:r>
      <w:r w:rsidR="0015711D" w:rsidRPr="00F0389C">
        <w:rPr>
          <w:rFonts w:eastAsia="Times New Roman" w:cs="Times New Roman"/>
          <w:sz w:val="24"/>
          <w:szCs w:val="24"/>
        </w:rPr>
        <w:t>:</w:t>
      </w:r>
      <w:r w:rsidR="00840142" w:rsidRPr="00F0389C">
        <w:rPr>
          <w:rFonts w:eastAsia="Times New Roman" w:cs="Times New Roman"/>
          <w:sz w:val="24"/>
          <w:szCs w:val="24"/>
        </w:rPr>
        <w:t xml:space="preserve"> </w:t>
      </w:r>
      <w:r w:rsidR="0015711D" w:rsidRPr="00F0389C">
        <w:rPr>
          <w:rFonts w:eastAsia="Times New Roman" w:cs="Times New Roman"/>
          <w:sz w:val="24"/>
          <w:szCs w:val="24"/>
        </w:rPr>
        <w:t>informāciju par Pakalpojumu apjomu dinamikā; finanšu resursu izlietojumu;</w:t>
      </w:r>
      <w:r w:rsidR="00840142" w:rsidRPr="00F0389C">
        <w:rPr>
          <w:rFonts w:eastAsia="Times New Roman" w:cs="Times New Roman"/>
          <w:sz w:val="24"/>
          <w:szCs w:val="24"/>
        </w:rPr>
        <w:t xml:space="preserve"> </w:t>
      </w:r>
      <w:r w:rsidR="003519FA" w:rsidRPr="00F0389C">
        <w:rPr>
          <w:rFonts w:eastAsia="Times New Roman" w:cs="Times New Roman"/>
          <w:sz w:val="24"/>
          <w:szCs w:val="24"/>
        </w:rPr>
        <w:t xml:space="preserve">investīciju plāna izpildi; </w:t>
      </w:r>
      <w:r w:rsidR="00840142" w:rsidRPr="00F0389C">
        <w:rPr>
          <w:rFonts w:eastAsia="Times New Roman" w:cs="Times New Roman"/>
          <w:sz w:val="24"/>
          <w:szCs w:val="24"/>
        </w:rPr>
        <w:t>pacientu (klientu) apmierinātības analīzi</w:t>
      </w:r>
      <w:r w:rsidR="0015711D" w:rsidRPr="00F0389C">
        <w:rPr>
          <w:rFonts w:eastAsia="Times New Roman" w:cs="Times New Roman"/>
          <w:sz w:val="24"/>
          <w:szCs w:val="24"/>
        </w:rPr>
        <w:t>;</w:t>
      </w:r>
      <w:r w:rsidR="00840142" w:rsidRPr="00F0389C">
        <w:rPr>
          <w:rFonts w:eastAsia="Times New Roman" w:cs="Times New Roman"/>
          <w:sz w:val="24"/>
          <w:szCs w:val="24"/>
        </w:rPr>
        <w:t xml:space="preserve"> </w:t>
      </w:r>
      <w:r w:rsidR="0015711D" w:rsidRPr="00F0389C">
        <w:rPr>
          <w:rFonts w:eastAsia="Times New Roman" w:cs="Times New Roman"/>
          <w:sz w:val="24"/>
          <w:szCs w:val="24"/>
        </w:rPr>
        <w:t>saņemtām un izskatītām pacienu (klientu), valsts vai pašvaldības iestāžu sūdzībām (atsevišķi norādot pamatotas un nepamatotas sūdzības); piesaistītām ārstniecības personām, ar kurām ir noslēgti darba vai tiem pielīdzināmie līgumi; informētām mācību iestādēm par Līguma 4.1.2.3.apakšpunktā minētām augstākās izglītības iegūšanas iespējām Rīgas Stradiņa universitātes Zobārstniecības fakultātē par Pašvaldības budžeta finansējuma līdzekļiem</w:t>
      </w:r>
      <w:r w:rsidR="00840142" w:rsidRPr="00F0389C">
        <w:rPr>
          <w:rFonts w:eastAsia="Times New Roman" w:cs="Times New Roman"/>
          <w:sz w:val="24"/>
          <w:szCs w:val="24"/>
        </w:rPr>
        <w:t>.</w:t>
      </w:r>
    </w:p>
    <w:p w14:paraId="062BE7FF" w14:textId="04B9D3E9" w:rsidR="00A66710" w:rsidRPr="00F0389C" w:rsidRDefault="00E97C40" w:rsidP="005D06DB">
      <w:pPr>
        <w:spacing w:line="240" w:lineRule="auto"/>
        <w:ind w:right="45" w:firstLine="426"/>
        <w:jc w:val="both"/>
        <w:textAlignment w:val="baseline"/>
        <w:rPr>
          <w:rFonts w:eastAsia="Times New Roman" w:cs="Times New Roman"/>
          <w:sz w:val="24"/>
          <w:szCs w:val="24"/>
        </w:rPr>
      </w:pPr>
      <w:r w:rsidRPr="00F0389C">
        <w:rPr>
          <w:rFonts w:eastAsia="Times New Roman" w:cs="Times New Roman"/>
          <w:sz w:val="24"/>
          <w:szCs w:val="24"/>
        </w:rPr>
        <w:t xml:space="preserve">6.2. Pašvaldība vismaz ik pēc 3 (trīs) gadiem Līguma darbības laikā un Līguma darbības beigās nodrošina piešķirtā </w:t>
      </w:r>
      <w:r w:rsidR="00683A5E" w:rsidRPr="00F0389C">
        <w:rPr>
          <w:rFonts w:eastAsia="Times New Roman" w:cs="Times New Roman"/>
          <w:sz w:val="24"/>
          <w:szCs w:val="24"/>
        </w:rPr>
        <w:t>f</w:t>
      </w:r>
      <w:r w:rsidR="003519FA" w:rsidRPr="00F0389C">
        <w:rPr>
          <w:rFonts w:eastAsia="Times New Roman" w:cs="Times New Roman"/>
          <w:sz w:val="24"/>
          <w:szCs w:val="24"/>
        </w:rPr>
        <w:t>inansējuma Pakalpojumu sniegšanai</w:t>
      </w:r>
      <w:r w:rsidRPr="00F0389C">
        <w:rPr>
          <w:rFonts w:eastAsia="Times New Roman" w:cs="Times New Roman"/>
          <w:sz w:val="24"/>
          <w:szCs w:val="24"/>
        </w:rPr>
        <w:t xml:space="preserve"> atbilstības kontroles veikšanu. Sabiedrībai ir pienākums sniegt Pašvaldībai pārskatu par </w:t>
      </w:r>
      <w:r w:rsidR="00683A5E" w:rsidRPr="00F0389C">
        <w:rPr>
          <w:rFonts w:eastAsia="Times New Roman" w:cs="Times New Roman"/>
          <w:sz w:val="24"/>
          <w:szCs w:val="24"/>
        </w:rPr>
        <w:t>saņemtā f</w:t>
      </w:r>
      <w:r w:rsidR="003519FA" w:rsidRPr="00F0389C">
        <w:rPr>
          <w:rFonts w:eastAsia="Times New Roman" w:cs="Times New Roman"/>
          <w:sz w:val="24"/>
          <w:szCs w:val="24"/>
        </w:rPr>
        <w:t>inansējuma Pakalpojumu sniegšanai</w:t>
      </w:r>
      <w:r w:rsidRPr="00F0389C">
        <w:rPr>
          <w:rFonts w:eastAsia="Times New Roman" w:cs="Times New Roman"/>
          <w:sz w:val="24"/>
          <w:szCs w:val="24"/>
        </w:rPr>
        <w:t xml:space="preserve"> izlietošanas </w:t>
      </w:r>
      <w:r w:rsidR="00683A5E" w:rsidRPr="00F0389C">
        <w:rPr>
          <w:rFonts w:eastAsia="Times New Roman" w:cs="Times New Roman"/>
          <w:sz w:val="24"/>
          <w:szCs w:val="24"/>
        </w:rPr>
        <w:t>kontroli, izmantojot Pašvaldības</w:t>
      </w:r>
      <w:r w:rsidRPr="00F0389C">
        <w:rPr>
          <w:rFonts w:eastAsia="Times New Roman" w:cs="Times New Roman"/>
          <w:sz w:val="24"/>
          <w:szCs w:val="24"/>
        </w:rPr>
        <w:t xml:space="preserve"> izstrādāto </w:t>
      </w:r>
      <w:r w:rsidR="00683A5E" w:rsidRPr="00F0389C">
        <w:rPr>
          <w:rFonts w:eastAsia="Times New Roman" w:cs="Times New Roman"/>
          <w:sz w:val="24"/>
          <w:szCs w:val="24"/>
        </w:rPr>
        <w:t xml:space="preserve">pārskata veidlapu. </w:t>
      </w:r>
      <w:r w:rsidR="00B855ED" w:rsidRPr="00F0389C">
        <w:rPr>
          <w:rFonts w:eastAsia="Times New Roman" w:cs="Times New Roman"/>
          <w:sz w:val="24"/>
          <w:szCs w:val="24"/>
        </w:rPr>
        <w:t>Pašvaldība p</w:t>
      </w:r>
      <w:r w:rsidR="00683A5E" w:rsidRPr="00F0389C">
        <w:rPr>
          <w:rFonts w:eastAsia="Times New Roman" w:cs="Times New Roman"/>
          <w:sz w:val="24"/>
          <w:szCs w:val="24"/>
        </w:rPr>
        <w:t>ārskata veidlap</w:t>
      </w:r>
      <w:r w:rsidR="00B855ED" w:rsidRPr="00F0389C">
        <w:rPr>
          <w:rFonts w:eastAsia="Times New Roman" w:cs="Times New Roman"/>
          <w:sz w:val="24"/>
          <w:szCs w:val="24"/>
        </w:rPr>
        <w:t>u atsevišķi</w:t>
      </w:r>
      <w:r w:rsidR="00683A5E" w:rsidRPr="00F0389C">
        <w:rPr>
          <w:rFonts w:eastAsia="Times New Roman" w:cs="Times New Roman"/>
          <w:sz w:val="24"/>
          <w:szCs w:val="24"/>
        </w:rPr>
        <w:t xml:space="preserve"> elektroniski nosūta Sabiedrībai kopā ar pieprasījumu aizpildīt un iesniegt šajā </w:t>
      </w:r>
      <w:r w:rsidR="00DB19EB" w:rsidRPr="00F0389C">
        <w:rPr>
          <w:rFonts w:eastAsia="Times New Roman" w:cs="Times New Roman"/>
          <w:sz w:val="24"/>
          <w:szCs w:val="24"/>
        </w:rPr>
        <w:t>punktā minētās ziņas</w:t>
      </w:r>
      <w:r w:rsidR="00683A5E" w:rsidRPr="00F0389C">
        <w:rPr>
          <w:rFonts w:eastAsia="Times New Roman" w:cs="Times New Roman"/>
          <w:sz w:val="24"/>
          <w:szCs w:val="24"/>
        </w:rPr>
        <w:t>.</w:t>
      </w:r>
    </w:p>
    <w:p w14:paraId="5D6FCD0E" w14:textId="68E661B6" w:rsidR="00E97C40" w:rsidRPr="00F0389C" w:rsidRDefault="00A66710" w:rsidP="005D06DB">
      <w:pPr>
        <w:spacing w:line="240" w:lineRule="auto"/>
        <w:ind w:right="45" w:firstLine="426"/>
        <w:jc w:val="both"/>
        <w:textAlignment w:val="baseline"/>
        <w:rPr>
          <w:rFonts w:eastAsia="Times New Roman" w:cs="Times New Roman"/>
          <w:sz w:val="24"/>
          <w:szCs w:val="24"/>
        </w:rPr>
      </w:pPr>
      <w:r w:rsidRPr="00F0389C">
        <w:rPr>
          <w:rFonts w:eastAsia="Times New Roman" w:cs="Times New Roman"/>
          <w:sz w:val="24"/>
          <w:szCs w:val="24"/>
        </w:rPr>
        <w:t>6.3. Ja Pašvaldība, veicot Līguma 6.2.apakšpunktā minēto saņem</w:t>
      </w:r>
      <w:r w:rsidR="003519FA" w:rsidRPr="00F0389C">
        <w:rPr>
          <w:rFonts w:eastAsia="Times New Roman" w:cs="Times New Roman"/>
          <w:sz w:val="24"/>
          <w:szCs w:val="24"/>
        </w:rPr>
        <w:t>tā finansējuma Pakalpojumu sniegšanai</w:t>
      </w:r>
      <w:r w:rsidRPr="00F0389C">
        <w:rPr>
          <w:rFonts w:eastAsia="Times New Roman" w:cs="Times New Roman"/>
          <w:sz w:val="24"/>
          <w:szCs w:val="24"/>
        </w:rPr>
        <w:t xml:space="preserve"> izlietošanas kontroli, konstatē, ka Sabiedrība ir saņēmusi pārmērīgu finansējumu, kas pārsniedz 10</w:t>
      </w:r>
      <w:r w:rsidR="00E97C40" w:rsidRPr="00F0389C">
        <w:rPr>
          <w:rFonts w:eastAsia="Times New Roman" w:cs="Times New Roman"/>
          <w:sz w:val="24"/>
          <w:szCs w:val="24"/>
        </w:rPr>
        <w:t xml:space="preserve">% no </w:t>
      </w:r>
      <w:r w:rsidR="004D1066" w:rsidRPr="00F0389C">
        <w:rPr>
          <w:rFonts w:eastAsia="Times New Roman" w:cs="Times New Roman"/>
          <w:sz w:val="24"/>
          <w:szCs w:val="24"/>
        </w:rPr>
        <w:t>maksimāli pieļaujamā</w:t>
      </w:r>
      <w:r w:rsidRPr="00F0389C">
        <w:rPr>
          <w:rFonts w:eastAsia="Times New Roman" w:cs="Times New Roman"/>
          <w:sz w:val="24"/>
          <w:szCs w:val="24"/>
        </w:rPr>
        <w:t xml:space="preserve"> </w:t>
      </w:r>
      <w:r w:rsidR="004D1066" w:rsidRPr="00F0389C">
        <w:rPr>
          <w:rFonts w:eastAsia="Times New Roman" w:cs="Times New Roman"/>
          <w:sz w:val="24"/>
          <w:szCs w:val="24"/>
        </w:rPr>
        <w:t>finansējuma</w:t>
      </w:r>
      <w:r w:rsidR="001355EA" w:rsidRPr="00F0389C">
        <w:rPr>
          <w:rFonts w:eastAsia="Times New Roman" w:cs="Times New Roman"/>
          <w:sz w:val="24"/>
          <w:szCs w:val="24"/>
        </w:rPr>
        <w:t xml:space="preserve"> attiecīgajam gadam</w:t>
      </w:r>
      <w:r w:rsidR="00E97C40" w:rsidRPr="00F0389C">
        <w:rPr>
          <w:rFonts w:eastAsia="Times New Roman" w:cs="Times New Roman"/>
          <w:sz w:val="24"/>
          <w:szCs w:val="24"/>
        </w:rPr>
        <w:t>, Pašvaldība</w:t>
      </w:r>
      <w:r w:rsidRPr="00F0389C">
        <w:rPr>
          <w:rFonts w:eastAsia="Times New Roman" w:cs="Times New Roman"/>
          <w:sz w:val="24"/>
          <w:szCs w:val="24"/>
        </w:rPr>
        <w:t xml:space="preserve"> pieprasa Sabiedrībai</w:t>
      </w:r>
      <w:r w:rsidR="00E97C40" w:rsidRPr="00F0389C">
        <w:rPr>
          <w:rFonts w:eastAsia="Times New Roman" w:cs="Times New Roman"/>
          <w:sz w:val="24"/>
          <w:szCs w:val="24"/>
        </w:rPr>
        <w:t xml:space="preserve"> atmaksā</w:t>
      </w:r>
      <w:r w:rsidRPr="00F0389C">
        <w:rPr>
          <w:rFonts w:eastAsia="Times New Roman" w:cs="Times New Roman"/>
          <w:sz w:val="24"/>
          <w:szCs w:val="24"/>
        </w:rPr>
        <w:t>t saņemto pārmērīgo finansējumu pilnā apmērā. Finansējuma</w:t>
      </w:r>
      <w:r w:rsidR="00E97C40" w:rsidRPr="00F0389C">
        <w:rPr>
          <w:rFonts w:eastAsia="Times New Roman" w:cs="Times New Roman"/>
          <w:sz w:val="24"/>
          <w:szCs w:val="24"/>
        </w:rPr>
        <w:t xml:space="preserve"> aprēķināšanas parametrus atjaunina nākot</w:t>
      </w:r>
      <w:r w:rsidRPr="00F0389C">
        <w:rPr>
          <w:rFonts w:eastAsia="Times New Roman" w:cs="Times New Roman"/>
          <w:sz w:val="24"/>
          <w:szCs w:val="24"/>
        </w:rPr>
        <w:t>nei. Ja pārmērīga finansējuma summa nepārsniedz 10% no maksimāli pi</w:t>
      </w:r>
      <w:r w:rsidR="001355EA" w:rsidRPr="00F0389C">
        <w:rPr>
          <w:rFonts w:eastAsia="Times New Roman" w:cs="Times New Roman"/>
          <w:sz w:val="24"/>
          <w:szCs w:val="24"/>
        </w:rPr>
        <w:t>eļaujamā finansējuma attiecīgajam</w:t>
      </w:r>
      <w:r w:rsidRPr="00F0389C">
        <w:rPr>
          <w:rFonts w:eastAsia="Times New Roman" w:cs="Times New Roman"/>
          <w:sz w:val="24"/>
          <w:szCs w:val="24"/>
        </w:rPr>
        <w:t xml:space="preserve"> gadam, šādu finansējumu</w:t>
      </w:r>
      <w:r w:rsidR="00E97C40" w:rsidRPr="00F0389C">
        <w:rPr>
          <w:rFonts w:eastAsia="Times New Roman" w:cs="Times New Roman"/>
          <w:sz w:val="24"/>
          <w:szCs w:val="24"/>
        </w:rPr>
        <w:t xml:space="preserve"> var pārnest uz nākamo perio</w:t>
      </w:r>
      <w:r w:rsidRPr="00F0389C">
        <w:rPr>
          <w:rFonts w:eastAsia="Times New Roman" w:cs="Times New Roman"/>
          <w:sz w:val="24"/>
          <w:szCs w:val="24"/>
        </w:rPr>
        <w:t>du un atskaitīt no finansējuma</w:t>
      </w:r>
      <w:r w:rsidR="00E97C40" w:rsidRPr="00F0389C">
        <w:rPr>
          <w:rFonts w:eastAsia="Times New Roman" w:cs="Times New Roman"/>
          <w:sz w:val="24"/>
          <w:szCs w:val="24"/>
        </w:rPr>
        <w:t xml:space="preserve"> summas, kas jāmaksā par minēto periodu.</w:t>
      </w:r>
    </w:p>
    <w:p w14:paraId="251A891D" w14:textId="2E66E60D" w:rsidR="00FB618D" w:rsidRPr="00F0389C" w:rsidRDefault="00C6589E" w:rsidP="005D06DB">
      <w:pPr>
        <w:spacing w:line="240" w:lineRule="auto"/>
        <w:ind w:right="45" w:firstLine="426"/>
        <w:jc w:val="both"/>
        <w:textAlignment w:val="baseline"/>
        <w:rPr>
          <w:rFonts w:eastAsia="Times New Roman" w:cs="Times New Roman"/>
          <w:sz w:val="24"/>
          <w:szCs w:val="24"/>
        </w:rPr>
      </w:pPr>
      <w:r w:rsidRPr="00F0389C">
        <w:rPr>
          <w:rFonts w:eastAsia="Times New Roman" w:cs="Times New Roman"/>
          <w:sz w:val="24"/>
          <w:szCs w:val="24"/>
        </w:rPr>
        <w:t>6.</w:t>
      </w:r>
      <w:r w:rsidR="00A66710" w:rsidRPr="00F0389C">
        <w:rPr>
          <w:rFonts w:eastAsia="Times New Roman" w:cs="Times New Roman"/>
          <w:sz w:val="24"/>
          <w:szCs w:val="24"/>
        </w:rPr>
        <w:t>4</w:t>
      </w:r>
      <w:r w:rsidR="00840142" w:rsidRPr="00F0389C">
        <w:rPr>
          <w:rFonts w:eastAsia="Times New Roman" w:cs="Times New Roman"/>
          <w:sz w:val="24"/>
          <w:szCs w:val="24"/>
        </w:rPr>
        <w:t xml:space="preserve">. </w:t>
      </w:r>
      <w:r w:rsidR="003519FA" w:rsidRPr="00F0389C">
        <w:rPr>
          <w:rFonts w:eastAsia="Times New Roman" w:cs="Times New Roman"/>
          <w:sz w:val="24"/>
          <w:szCs w:val="24"/>
        </w:rPr>
        <w:t xml:space="preserve">Pašvaldībai </w:t>
      </w:r>
      <w:r w:rsidRPr="00F0389C">
        <w:rPr>
          <w:rFonts w:eastAsia="Times New Roman" w:cs="Times New Roman"/>
          <w:sz w:val="24"/>
          <w:szCs w:val="24"/>
        </w:rPr>
        <w:t>ir ti</w:t>
      </w:r>
      <w:r w:rsidR="004D1066" w:rsidRPr="00F0389C">
        <w:rPr>
          <w:rFonts w:eastAsia="Times New Roman" w:cs="Times New Roman"/>
          <w:sz w:val="24"/>
          <w:szCs w:val="24"/>
        </w:rPr>
        <w:t xml:space="preserve">esības </w:t>
      </w:r>
      <w:r w:rsidRPr="00F0389C">
        <w:rPr>
          <w:rFonts w:eastAsia="Times New Roman" w:cs="Times New Roman"/>
          <w:sz w:val="24"/>
          <w:szCs w:val="24"/>
        </w:rPr>
        <w:t>pieprasīt Sabiedrībai sniegt jebkuru ar Līguma izpildi saistītu informāciju</w:t>
      </w:r>
      <w:r w:rsidR="003519FA" w:rsidRPr="00F0389C">
        <w:rPr>
          <w:rFonts w:eastAsia="Times New Roman" w:cs="Times New Roman"/>
          <w:sz w:val="24"/>
          <w:szCs w:val="24"/>
        </w:rPr>
        <w:t>. Šādā pieprasījumā Pašvaldība</w:t>
      </w:r>
      <w:r w:rsidRPr="00F0389C">
        <w:rPr>
          <w:rFonts w:eastAsia="Times New Roman" w:cs="Times New Roman"/>
          <w:sz w:val="24"/>
          <w:szCs w:val="24"/>
        </w:rPr>
        <w:t xml:space="preserve"> norāda nepieciešamo informācijas apjomu un informācijas</w:t>
      </w:r>
      <w:r w:rsidR="00AF4BBA" w:rsidRPr="00F0389C">
        <w:rPr>
          <w:rFonts w:eastAsia="Times New Roman" w:cs="Times New Roman"/>
          <w:sz w:val="24"/>
          <w:szCs w:val="24"/>
        </w:rPr>
        <w:t xml:space="preserve"> iesniegšanas termiņu, kurš nevar būt mazāks par 7 (septiņām) darba dienām.</w:t>
      </w:r>
    </w:p>
    <w:p w14:paraId="060AD270" w14:textId="77777777" w:rsidR="00FB618D" w:rsidRPr="00F0389C" w:rsidRDefault="00DD551E" w:rsidP="00FB618D">
      <w:pPr>
        <w:spacing w:line="240" w:lineRule="auto"/>
        <w:ind w:right="45" w:firstLine="720"/>
        <w:jc w:val="both"/>
        <w:textAlignment w:val="baseline"/>
        <w:rPr>
          <w:rFonts w:eastAsia="Times New Roman" w:cs="Times New Roman"/>
          <w:sz w:val="24"/>
          <w:szCs w:val="24"/>
        </w:rPr>
      </w:pPr>
    </w:p>
    <w:p w14:paraId="6837CF4D" w14:textId="77777777" w:rsidR="00FB618D" w:rsidRPr="00F0389C" w:rsidRDefault="00C6589E" w:rsidP="00FB618D">
      <w:pPr>
        <w:spacing w:line="240" w:lineRule="auto"/>
        <w:ind w:right="45" w:firstLine="720"/>
        <w:jc w:val="center"/>
        <w:textAlignment w:val="baseline"/>
        <w:rPr>
          <w:rFonts w:eastAsia="Times New Roman" w:cs="Times New Roman"/>
          <w:b/>
          <w:bCs/>
          <w:sz w:val="24"/>
          <w:szCs w:val="24"/>
        </w:rPr>
      </w:pPr>
      <w:r w:rsidRPr="00F0389C">
        <w:rPr>
          <w:rFonts w:eastAsia="Times New Roman" w:cs="Times New Roman"/>
          <w:b/>
          <w:bCs/>
          <w:sz w:val="24"/>
          <w:szCs w:val="24"/>
        </w:rPr>
        <w:t>7.</w:t>
      </w:r>
      <w:r w:rsidRPr="00F0389C">
        <w:rPr>
          <w:rFonts w:eastAsia="Times New Roman" w:cs="Times New Roman"/>
          <w:sz w:val="24"/>
          <w:szCs w:val="24"/>
        </w:rPr>
        <w:t xml:space="preserve"> </w:t>
      </w:r>
      <w:r w:rsidRPr="00F0389C">
        <w:rPr>
          <w:rFonts w:eastAsia="Times New Roman" w:cs="Times New Roman"/>
          <w:b/>
          <w:bCs/>
          <w:sz w:val="24"/>
          <w:szCs w:val="24"/>
        </w:rPr>
        <w:t>Pušu atbildība un nepārvarami apstākļi</w:t>
      </w:r>
    </w:p>
    <w:p w14:paraId="4018BB27" w14:textId="77777777" w:rsidR="00FB618D" w:rsidRPr="00F0389C" w:rsidRDefault="00DD551E" w:rsidP="00FB618D">
      <w:pPr>
        <w:spacing w:line="240" w:lineRule="auto"/>
        <w:ind w:right="45" w:firstLine="720"/>
        <w:jc w:val="center"/>
        <w:textAlignment w:val="baseline"/>
        <w:rPr>
          <w:rFonts w:eastAsia="Times New Roman" w:cs="Times New Roman"/>
          <w:b/>
          <w:bCs/>
          <w:sz w:val="24"/>
          <w:szCs w:val="24"/>
        </w:rPr>
      </w:pPr>
    </w:p>
    <w:p w14:paraId="0FD09C84" w14:textId="01D9F8D2" w:rsidR="000058C9" w:rsidRPr="00F0389C" w:rsidRDefault="00C6589E" w:rsidP="005D06DB">
      <w:pPr>
        <w:spacing w:line="240" w:lineRule="auto"/>
        <w:ind w:right="45" w:firstLine="426"/>
        <w:jc w:val="both"/>
        <w:textAlignment w:val="baseline"/>
        <w:rPr>
          <w:rFonts w:eastAsia="Times New Roman" w:cs="Times New Roman"/>
          <w:sz w:val="24"/>
          <w:szCs w:val="24"/>
        </w:rPr>
      </w:pPr>
      <w:r w:rsidRPr="00F0389C">
        <w:rPr>
          <w:rFonts w:eastAsia="Times New Roman" w:cs="Times New Roman"/>
          <w:sz w:val="24"/>
          <w:szCs w:val="24"/>
        </w:rPr>
        <w:t xml:space="preserve">7.1. Pašvaldība atbild par tās funkciju, kurā ietilpst </w:t>
      </w:r>
      <w:r w:rsidR="003519FA" w:rsidRPr="00F0389C">
        <w:rPr>
          <w:rFonts w:eastAsia="Times New Roman" w:cs="Times New Roman"/>
          <w:sz w:val="24"/>
          <w:szCs w:val="24"/>
        </w:rPr>
        <w:t>Pakalpojumi</w:t>
      </w:r>
      <w:r w:rsidRPr="00F0389C">
        <w:rPr>
          <w:rFonts w:eastAsia="Times New Roman" w:cs="Times New Roman"/>
          <w:sz w:val="24"/>
          <w:szCs w:val="24"/>
        </w:rPr>
        <w:t xml:space="preserve">, izpildi kopumā un no sava budžeta atlīdzina zaudējumus un personisko kaitējumu, kas nodarīts trešajai personai.  </w:t>
      </w:r>
    </w:p>
    <w:p w14:paraId="604D0D6D" w14:textId="77777777" w:rsidR="00AC1DB5" w:rsidRPr="00F0389C" w:rsidRDefault="00C6589E" w:rsidP="005D06DB">
      <w:pPr>
        <w:spacing w:line="240" w:lineRule="auto"/>
        <w:ind w:right="45" w:firstLine="426"/>
        <w:jc w:val="both"/>
        <w:textAlignment w:val="baseline"/>
        <w:rPr>
          <w:rFonts w:eastAsia="Times New Roman" w:cs="Times New Roman"/>
          <w:sz w:val="24"/>
          <w:szCs w:val="24"/>
        </w:rPr>
      </w:pPr>
      <w:r w:rsidRPr="00F0389C">
        <w:rPr>
          <w:rFonts w:eastAsia="Times New Roman" w:cs="Times New Roman"/>
          <w:sz w:val="24"/>
          <w:szCs w:val="24"/>
        </w:rPr>
        <w:t>7.2. Sabiedrība atlīdzina Pašvaldībai visus zaudējumus un izdevumus, kas Pašvaldībai radušies Sabiedrības prettiesiskas darbības vai bezdarbības, kā arī no Līguma izrietošo neizpildītu vai nepienācīgi izpildītu saistību rezultātā.</w:t>
      </w:r>
    </w:p>
    <w:p w14:paraId="51112328" w14:textId="6EA0CA12" w:rsidR="00FB618D" w:rsidRPr="00F0389C" w:rsidRDefault="00AC1DB5" w:rsidP="005D06DB">
      <w:pPr>
        <w:spacing w:line="240" w:lineRule="auto"/>
        <w:ind w:right="45" w:firstLine="426"/>
        <w:jc w:val="both"/>
        <w:textAlignment w:val="baseline"/>
        <w:rPr>
          <w:rFonts w:eastAsia="Times New Roman" w:cs="Times New Roman"/>
          <w:sz w:val="24"/>
          <w:szCs w:val="24"/>
        </w:rPr>
      </w:pPr>
      <w:r w:rsidRPr="00F0389C">
        <w:rPr>
          <w:rFonts w:eastAsia="Times New Roman" w:cs="Times New Roman"/>
          <w:sz w:val="24"/>
          <w:szCs w:val="24"/>
        </w:rPr>
        <w:t>7.3.</w:t>
      </w:r>
      <w:r w:rsidR="00C6589E" w:rsidRPr="00F0389C">
        <w:rPr>
          <w:rFonts w:eastAsia="Times New Roman" w:cs="Times New Roman"/>
          <w:sz w:val="24"/>
          <w:szCs w:val="24"/>
        </w:rPr>
        <w:t xml:space="preserve"> </w:t>
      </w:r>
      <w:r w:rsidRPr="00F0389C">
        <w:rPr>
          <w:rFonts w:eastAsia="Times New Roman" w:cs="Times New Roman"/>
          <w:sz w:val="24"/>
          <w:szCs w:val="24"/>
        </w:rPr>
        <w:t>Sabiedrībai nav tiesību nodot Pakalpoju</w:t>
      </w:r>
      <w:r w:rsidR="00A271D4" w:rsidRPr="00F0389C">
        <w:rPr>
          <w:rFonts w:eastAsia="Times New Roman" w:cs="Times New Roman"/>
          <w:sz w:val="24"/>
          <w:szCs w:val="24"/>
        </w:rPr>
        <w:t>ma sniegšanas</w:t>
      </w:r>
      <w:r w:rsidRPr="00F0389C">
        <w:rPr>
          <w:rFonts w:eastAsia="Times New Roman" w:cs="Times New Roman"/>
          <w:sz w:val="24"/>
          <w:szCs w:val="24"/>
        </w:rPr>
        <w:t xml:space="preserve"> pienākumu trešajām personām</w:t>
      </w:r>
      <w:r w:rsidR="00A271D4" w:rsidRPr="00F0389C">
        <w:rPr>
          <w:rFonts w:eastAsia="Times New Roman" w:cs="Times New Roman"/>
          <w:sz w:val="24"/>
          <w:szCs w:val="24"/>
        </w:rPr>
        <w:t>, kas nav saistīti ar Pašvaldību un/vai Sabiedrību.</w:t>
      </w:r>
    </w:p>
    <w:p w14:paraId="197EA002" w14:textId="241CD200" w:rsidR="00FB618D" w:rsidRPr="00F0389C" w:rsidRDefault="00AC1DB5" w:rsidP="005D06DB">
      <w:pPr>
        <w:spacing w:line="240" w:lineRule="auto"/>
        <w:ind w:right="45" w:firstLine="426"/>
        <w:jc w:val="both"/>
        <w:textAlignment w:val="baseline"/>
        <w:rPr>
          <w:rFonts w:eastAsia="Times New Roman" w:cs="Times New Roman"/>
          <w:sz w:val="24"/>
          <w:szCs w:val="24"/>
        </w:rPr>
      </w:pPr>
      <w:r w:rsidRPr="00F0389C">
        <w:rPr>
          <w:rFonts w:eastAsia="Times New Roman" w:cs="Times New Roman"/>
          <w:sz w:val="24"/>
          <w:szCs w:val="24"/>
        </w:rPr>
        <w:t>7.4</w:t>
      </w:r>
      <w:r w:rsidR="00C6589E" w:rsidRPr="00F0389C">
        <w:rPr>
          <w:rFonts w:eastAsia="Times New Roman" w:cs="Times New Roman"/>
          <w:sz w:val="24"/>
          <w:szCs w:val="24"/>
        </w:rPr>
        <w:t>. Puses nav atbildīgas par daļēju vai pilnīgu saistību neizpildi nepārvaramas varas gadījumos.  Par nepārvaramu varu tiek uzskatīts jebkurš notikums, kas nav atkarīgs no Pušu gribas, tieši attiecas uz Līguma izpildi un kura iestāšanos neviena no Pusēm neparedzēja un nevarēja paredzēt.  Puses pēc iespējas ātrāk brīdina viena otru par nepārvaramas varas apstākļu iestāšanos, pievienojot apliecinošus dokumentus, ja nepieciešams, u</w:t>
      </w:r>
      <w:r w:rsidR="003519FA" w:rsidRPr="00F0389C">
        <w:rPr>
          <w:rFonts w:eastAsia="Times New Roman" w:cs="Times New Roman"/>
          <w:sz w:val="24"/>
          <w:szCs w:val="24"/>
        </w:rPr>
        <w:t>n vienojas par Pakalpojumu sniegšanas</w:t>
      </w:r>
      <w:r w:rsidR="00C6589E" w:rsidRPr="00F0389C">
        <w:rPr>
          <w:rFonts w:eastAsia="Times New Roman" w:cs="Times New Roman"/>
          <w:sz w:val="24"/>
          <w:szCs w:val="24"/>
        </w:rPr>
        <w:t xml:space="preserve"> atlikšanu vai Līguma izbeigšanas noteikumiem. </w:t>
      </w:r>
    </w:p>
    <w:p w14:paraId="29CD247A" w14:textId="77777777" w:rsidR="003B62A6" w:rsidRPr="00F0389C" w:rsidRDefault="00DD551E" w:rsidP="00FB618D">
      <w:pPr>
        <w:spacing w:line="240" w:lineRule="auto"/>
        <w:ind w:right="45"/>
        <w:jc w:val="center"/>
        <w:textAlignment w:val="baseline"/>
        <w:rPr>
          <w:rFonts w:eastAsia="Times New Roman" w:cs="Times New Roman"/>
          <w:b/>
          <w:bCs/>
          <w:sz w:val="24"/>
          <w:szCs w:val="24"/>
        </w:rPr>
      </w:pPr>
    </w:p>
    <w:p w14:paraId="3DFD1531" w14:textId="77777777" w:rsidR="00FB618D" w:rsidRPr="00F0389C" w:rsidRDefault="00C6589E" w:rsidP="00FB618D">
      <w:pPr>
        <w:spacing w:line="240" w:lineRule="auto"/>
        <w:ind w:right="45"/>
        <w:jc w:val="center"/>
        <w:textAlignment w:val="baseline"/>
        <w:rPr>
          <w:rFonts w:eastAsia="Times New Roman" w:cs="Times New Roman"/>
          <w:sz w:val="24"/>
          <w:szCs w:val="24"/>
        </w:rPr>
      </w:pPr>
      <w:r w:rsidRPr="00F0389C">
        <w:rPr>
          <w:rFonts w:eastAsia="Times New Roman" w:cs="Times New Roman"/>
          <w:b/>
          <w:bCs/>
          <w:sz w:val="24"/>
          <w:szCs w:val="24"/>
        </w:rPr>
        <w:t xml:space="preserve">8. Līguma stāšanās spēkā, darbības termiņš, grozījumu veikšana un izbeigšana </w:t>
      </w:r>
    </w:p>
    <w:p w14:paraId="3122CD79" w14:textId="77777777" w:rsidR="00FB618D" w:rsidRPr="00F0389C" w:rsidRDefault="00DD551E" w:rsidP="00FB618D">
      <w:pPr>
        <w:spacing w:line="240" w:lineRule="auto"/>
        <w:ind w:right="45" w:firstLine="720"/>
        <w:jc w:val="both"/>
        <w:textAlignment w:val="baseline"/>
        <w:rPr>
          <w:rFonts w:eastAsia="Times New Roman" w:cs="Times New Roman"/>
          <w:sz w:val="24"/>
          <w:szCs w:val="24"/>
        </w:rPr>
      </w:pPr>
    </w:p>
    <w:p w14:paraId="1F31582D" w14:textId="77777777" w:rsidR="00FB618D" w:rsidRPr="00F0389C" w:rsidRDefault="00C6589E" w:rsidP="005D06DB">
      <w:pPr>
        <w:spacing w:line="240" w:lineRule="auto"/>
        <w:ind w:right="45" w:firstLine="426"/>
        <w:jc w:val="both"/>
        <w:textAlignment w:val="baseline"/>
        <w:rPr>
          <w:rFonts w:eastAsia="Times New Roman" w:cs="Times New Roman"/>
          <w:sz w:val="24"/>
          <w:szCs w:val="24"/>
        </w:rPr>
      </w:pPr>
      <w:r w:rsidRPr="00F0389C">
        <w:rPr>
          <w:rFonts w:eastAsia="Times New Roman" w:cs="Times New Roman"/>
          <w:sz w:val="24"/>
          <w:szCs w:val="24"/>
        </w:rPr>
        <w:t xml:space="preserve">8.1. Līgums stājas spēkā ar tā abpusējas parakstīšanas brīdi un ir noslēgts uz </w:t>
      </w:r>
      <w:r w:rsidR="00840142" w:rsidRPr="00F0389C">
        <w:rPr>
          <w:rFonts w:eastAsia="Times New Roman" w:cs="Times New Roman"/>
          <w:sz w:val="24"/>
          <w:szCs w:val="24"/>
        </w:rPr>
        <w:t>10 (</w:t>
      </w:r>
      <w:r w:rsidRPr="00F0389C">
        <w:rPr>
          <w:rFonts w:eastAsia="Times New Roman" w:cs="Times New Roman"/>
          <w:sz w:val="24"/>
          <w:szCs w:val="24"/>
        </w:rPr>
        <w:t>desmit</w:t>
      </w:r>
      <w:r w:rsidR="00840142" w:rsidRPr="00F0389C">
        <w:rPr>
          <w:rFonts w:eastAsia="Times New Roman" w:cs="Times New Roman"/>
          <w:sz w:val="24"/>
          <w:szCs w:val="24"/>
        </w:rPr>
        <w:t>)</w:t>
      </w:r>
      <w:r w:rsidRPr="00F0389C">
        <w:rPr>
          <w:rFonts w:eastAsia="Times New Roman" w:cs="Times New Roman"/>
          <w:sz w:val="24"/>
          <w:szCs w:val="24"/>
        </w:rPr>
        <w:t xml:space="preserve"> gadiem. </w:t>
      </w:r>
    </w:p>
    <w:p w14:paraId="4310792F" w14:textId="0F51F9C6" w:rsidR="00FB618D" w:rsidRPr="00F0389C" w:rsidRDefault="00C6589E" w:rsidP="005D06DB">
      <w:pPr>
        <w:spacing w:line="240" w:lineRule="auto"/>
        <w:ind w:right="45" w:firstLine="426"/>
        <w:jc w:val="both"/>
        <w:textAlignment w:val="baseline"/>
        <w:rPr>
          <w:rFonts w:eastAsia="Times New Roman" w:cs="Times New Roman"/>
          <w:sz w:val="24"/>
          <w:szCs w:val="24"/>
        </w:rPr>
      </w:pPr>
      <w:r w:rsidRPr="00F0389C">
        <w:rPr>
          <w:rFonts w:eastAsia="Times New Roman" w:cs="Times New Roman"/>
          <w:sz w:val="24"/>
          <w:szCs w:val="24"/>
        </w:rPr>
        <w:t>8.2. Puses, savstarpēji vienojoties, ir tiesīgas izdarīt grozījumus Līgumā, ja par t</w:t>
      </w:r>
      <w:r w:rsidR="00840142" w:rsidRPr="00F0389C">
        <w:rPr>
          <w:rFonts w:eastAsia="Times New Roman" w:cs="Times New Roman"/>
          <w:sz w:val="24"/>
          <w:szCs w:val="24"/>
        </w:rPr>
        <w:t>o pieņemts attiecīgs Pašvaldības</w:t>
      </w:r>
      <w:r w:rsidRPr="00F0389C">
        <w:rPr>
          <w:rFonts w:eastAsia="Times New Roman" w:cs="Times New Roman"/>
          <w:sz w:val="24"/>
          <w:szCs w:val="24"/>
        </w:rPr>
        <w:t xml:space="preserve"> </w:t>
      </w:r>
      <w:r w:rsidR="00840142" w:rsidRPr="00F0389C">
        <w:rPr>
          <w:rFonts w:eastAsia="Times New Roman" w:cs="Times New Roman"/>
          <w:sz w:val="24"/>
          <w:szCs w:val="24"/>
        </w:rPr>
        <w:t xml:space="preserve">domes </w:t>
      </w:r>
      <w:r w:rsidR="003519FA" w:rsidRPr="00F0389C">
        <w:rPr>
          <w:rFonts w:eastAsia="Times New Roman" w:cs="Times New Roman"/>
          <w:sz w:val="24"/>
          <w:szCs w:val="24"/>
        </w:rPr>
        <w:t>lēmums</w:t>
      </w:r>
      <w:r w:rsidRPr="00F0389C">
        <w:rPr>
          <w:rFonts w:eastAsia="Times New Roman" w:cs="Times New Roman"/>
          <w:sz w:val="24"/>
          <w:szCs w:val="24"/>
        </w:rPr>
        <w:t>. Līguma grozījumi stājas spēkā pēc abpusējas Līguma grozījumu parakstīšanas un kļūst par Līguma neatņemamu sastāvdaļu.</w:t>
      </w:r>
    </w:p>
    <w:p w14:paraId="6A05DACF" w14:textId="691014B8" w:rsidR="00FB618D" w:rsidRPr="00F0389C" w:rsidRDefault="00C6589E" w:rsidP="005D06DB">
      <w:pPr>
        <w:spacing w:line="240" w:lineRule="auto"/>
        <w:ind w:right="45" w:firstLine="426"/>
        <w:jc w:val="both"/>
        <w:textAlignment w:val="baseline"/>
        <w:rPr>
          <w:rFonts w:eastAsia="Times New Roman" w:cs="Times New Roman"/>
          <w:sz w:val="24"/>
          <w:szCs w:val="24"/>
        </w:rPr>
      </w:pPr>
      <w:r w:rsidRPr="00F0389C">
        <w:rPr>
          <w:rFonts w:eastAsia="Times New Roman" w:cs="Times New Roman"/>
          <w:sz w:val="24"/>
          <w:szCs w:val="24"/>
        </w:rPr>
        <w:t xml:space="preserve">8.3. Ar priekšlikumiem par Līguma grozījumiem Puses </w:t>
      </w:r>
      <w:r w:rsidR="009C24E1">
        <w:rPr>
          <w:rFonts w:eastAsia="Times New Roman" w:cs="Times New Roman"/>
          <w:sz w:val="24"/>
          <w:szCs w:val="24"/>
        </w:rPr>
        <w:t xml:space="preserve">viena otru iepazīstina ne vēlāk </w:t>
      </w:r>
      <w:r w:rsidRPr="00F0389C">
        <w:rPr>
          <w:rFonts w:eastAsia="Times New Roman" w:cs="Times New Roman"/>
          <w:sz w:val="24"/>
          <w:szCs w:val="24"/>
        </w:rPr>
        <w:t>kā divus mēnešus pirms grozījumu izdarīšanas.  </w:t>
      </w:r>
    </w:p>
    <w:p w14:paraId="7DA83620" w14:textId="77777777" w:rsidR="00FB618D" w:rsidRPr="00F0389C" w:rsidRDefault="00C6589E" w:rsidP="005D06DB">
      <w:pPr>
        <w:spacing w:line="240" w:lineRule="auto"/>
        <w:ind w:right="45" w:firstLine="426"/>
        <w:jc w:val="both"/>
        <w:textAlignment w:val="baseline"/>
        <w:rPr>
          <w:rFonts w:eastAsia="Times New Roman" w:cs="Times New Roman"/>
          <w:sz w:val="24"/>
          <w:szCs w:val="24"/>
        </w:rPr>
      </w:pPr>
      <w:r w:rsidRPr="00F0389C">
        <w:rPr>
          <w:rFonts w:eastAsia="Times New Roman" w:cs="Times New Roman"/>
          <w:sz w:val="24"/>
          <w:szCs w:val="24"/>
        </w:rPr>
        <w:t>8.4. Katra Puse var vienpusēji uzteikt Līgumu pirms termiņa, rakstveidā brīdinot par to otru Pusi </w:t>
      </w:r>
      <w:r w:rsidR="00840142" w:rsidRPr="00F0389C">
        <w:rPr>
          <w:rFonts w:eastAsia="Times New Roman" w:cs="Times New Roman"/>
          <w:sz w:val="24"/>
          <w:szCs w:val="24"/>
        </w:rPr>
        <w:t>sešus</w:t>
      </w:r>
      <w:r w:rsidRPr="00F0389C">
        <w:rPr>
          <w:rFonts w:eastAsia="Times New Roman" w:cs="Times New Roman"/>
          <w:sz w:val="24"/>
          <w:szCs w:val="24"/>
        </w:rPr>
        <w:t xml:space="preserve"> mēnešus iepriekš. </w:t>
      </w:r>
    </w:p>
    <w:p w14:paraId="39315E4A" w14:textId="77777777" w:rsidR="00FB618D" w:rsidRPr="00F0389C" w:rsidRDefault="00C6589E" w:rsidP="005D06DB">
      <w:pPr>
        <w:spacing w:line="240" w:lineRule="auto"/>
        <w:ind w:right="45" w:firstLine="426"/>
        <w:jc w:val="both"/>
        <w:textAlignment w:val="baseline"/>
        <w:rPr>
          <w:rFonts w:eastAsia="Times New Roman" w:cs="Times New Roman"/>
          <w:sz w:val="24"/>
          <w:szCs w:val="24"/>
        </w:rPr>
      </w:pPr>
      <w:r w:rsidRPr="00F0389C">
        <w:rPr>
          <w:rFonts w:eastAsia="Times New Roman" w:cs="Times New Roman"/>
          <w:sz w:val="24"/>
          <w:szCs w:val="24"/>
        </w:rPr>
        <w:t>8.5. Katra Puse var uzteikt Līgumu, neievērojot Līguma 8.4.</w:t>
      </w:r>
      <w:r w:rsidR="009417FA" w:rsidRPr="00F0389C">
        <w:rPr>
          <w:rFonts w:eastAsia="Times New Roman" w:cs="Times New Roman"/>
          <w:sz w:val="24"/>
          <w:szCs w:val="24"/>
        </w:rPr>
        <w:t>apakš</w:t>
      </w:r>
      <w:r w:rsidRPr="00F0389C">
        <w:rPr>
          <w:rFonts w:eastAsia="Times New Roman" w:cs="Times New Roman"/>
          <w:sz w:val="24"/>
          <w:szCs w:val="24"/>
        </w:rPr>
        <w:t>punktā minēto uzteikuma termiņu, ja:</w:t>
      </w:r>
    </w:p>
    <w:p w14:paraId="35FB0FAE" w14:textId="77777777" w:rsidR="00FB618D" w:rsidRPr="00F0389C" w:rsidRDefault="00C6589E" w:rsidP="005D06DB">
      <w:pPr>
        <w:spacing w:line="240" w:lineRule="auto"/>
        <w:ind w:right="45" w:firstLine="426"/>
        <w:jc w:val="both"/>
        <w:textAlignment w:val="baseline"/>
        <w:rPr>
          <w:rFonts w:eastAsia="Times New Roman" w:cs="Times New Roman"/>
          <w:sz w:val="24"/>
          <w:szCs w:val="24"/>
        </w:rPr>
      </w:pPr>
      <w:r w:rsidRPr="00F0389C">
        <w:rPr>
          <w:rFonts w:eastAsia="Times New Roman" w:cs="Times New Roman"/>
          <w:sz w:val="24"/>
          <w:szCs w:val="24"/>
        </w:rPr>
        <w:t>8.5.1. otra Puse rupji pārkāpj Līguma noteikumus;  </w:t>
      </w:r>
    </w:p>
    <w:p w14:paraId="7B955508" w14:textId="77777777" w:rsidR="00FB618D" w:rsidRPr="00F0389C" w:rsidRDefault="00C6589E" w:rsidP="005D06DB">
      <w:pPr>
        <w:spacing w:line="240" w:lineRule="auto"/>
        <w:ind w:right="45" w:firstLine="426"/>
        <w:jc w:val="both"/>
        <w:textAlignment w:val="baseline"/>
        <w:rPr>
          <w:rFonts w:eastAsia="Times New Roman" w:cs="Times New Roman"/>
          <w:sz w:val="24"/>
          <w:szCs w:val="24"/>
        </w:rPr>
      </w:pPr>
      <w:r w:rsidRPr="00F0389C">
        <w:rPr>
          <w:rFonts w:eastAsia="Times New Roman" w:cs="Times New Roman"/>
          <w:sz w:val="24"/>
          <w:szCs w:val="24"/>
        </w:rPr>
        <w:t>8.5.2. pastāv svarīgs iemesls, kas neļauj turpināt Līguma attiecības. </w:t>
      </w:r>
    </w:p>
    <w:p w14:paraId="2AEC1768" w14:textId="1522F631" w:rsidR="00FB618D" w:rsidRPr="00F0389C" w:rsidRDefault="00C6589E" w:rsidP="005D06DB">
      <w:pPr>
        <w:spacing w:line="240" w:lineRule="auto"/>
        <w:ind w:right="45" w:firstLine="426"/>
        <w:jc w:val="both"/>
        <w:textAlignment w:val="baseline"/>
        <w:rPr>
          <w:rFonts w:eastAsia="Times New Roman" w:cs="Times New Roman"/>
          <w:sz w:val="24"/>
          <w:szCs w:val="24"/>
        </w:rPr>
      </w:pPr>
      <w:r w:rsidRPr="00F0389C">
        <w:rPr>
          <w:rFonts w:eastAsia="Times New Roman" w:cs="Times New Roman"/>
          <w:sz w:val="24"/>
          <w:szCs w:val="24"/>
        </w:rPr>
        <w:t>8.6. Līgumu uzsaka, ja vairs nepastāv tā noslēgšanas pamatn</w:t>
      </w:r>
      <w:r w:rsidR="003519FA" w:rsidRPr="00F0389C">
        <w:rPr>
          <w:rFonts w:eastAsia="Times New Roman" w:cs="Times New Roman"/>
          <w:sz w:val="24"/>
          <w:szCs w:val="24"/>
        </w:rPr>
        <w:t>oteikumi, kas ir saistīti ar grozījumiem normatīvajos aktos vai Pušu juridiskā statusa izmaiņām</w:t>
      </w:r>
      <w:r w:rsidRPr="00F0389C">
        <w:rPr>
          <w:rFonts w:eastAsia="Times New Roman" w:cs="Times New Roman"/>
          <w:sz w:val="24"/>
          <w:szCs w:val="24"/>
        </w:rPr>
        <w:t>.  </w:t>
      </w:r>
    </w:p>
    <w:p w14:paraId="3E4AC23B" w14:textId="35C9B236" w:rsidR="000058C9" w:rsidRPr="00F0389C" w:rsidRDefault="00C6589E" w:rsidP="005D06DB">
      <w:pPr>
        <w:spacing w:line="240" w:lineRule="auto"/>
        <w:ind w:right="45" w:firstLine="426"/>
        <w:jc w:val="both"/>
        <w:textAlignment w:val="baseline"/>
        <w:rPr>
          <w:rFonts w:eastAsia="Times New Roman" w:cs="Times New Roman"/>
          <w:sz w:val="24"/>
          <w:szCs w:val="24"/>
        </w:rPr>
      </w:pPr>
      <w:r w:rsidRPr="00F0389C">
        <w:rPr>
          <w:rFonts w:eastAsia="Times New Roman" w:cs="Times New Roman"/>
          <w:sz w:val="24"/>
          <w:szCs w:val="24"/>
        </w:rPr>
        <w:t xml:space="preserve">8.7. Līguma izbeigšanās </w:t>
      </w:r>
      <w:r w:rsidR="003519FA" w:rsidRPr="00F0389C">
        <w:rPr>
          <w:rFonts w:eastAsia="Times New Roman" w:cs="Times New Roman"/>
          <w:sz w:val="24"/>
          <w:szCs w:val="24"/>
        </w:rPr>
        <w:t>gadījumā Puses nodrošina Pakalpojumu sniegšanas</w:t>
      </w:r>
      <w:r w:rsidRPr="00F0389C">
        <w:rPr>
          <w:rFonts w:eastAsia="Times New Roman" w:cs="Times New Roman"/>
          <w:sz w:val="24"/>
          <w:szCs w:val="24"/>
        </w:rPr>
        <w:t xml:space="preserve"> nepārtrauktību, par to atsevišķi rakstiski vienojoties.</w:t>
      </w:r>
    </w:p>
    <w:p w14:paraId="550A15EB" w14:textId="77777777" w:rsidR="003B62A6" w:rsidRPr="00F0389C" w:rsidRDefault="00DD551E" w:rsidP="00FB618D">
      <w:pPr>
        <w:spacing w:line="240" w:lineRule="auto"/>
        <w:ind w:right="45" w:firstLine="420"/>
        <w:jc w:val="both"/>
        <w:textAlignment w:val="baseline"/>
        <w:rPr>
          <w:rFonts w:eastAsia="Times New Roman" w:cs="Times New Roman"/>
          <w:sz w:val="24"/>
          <w:szCs w:val="24"/>
        </w:rPr>
      </w:pPr>
    </w:p>
    <w:p w14:paraId="7EF7B2F5" w14:textId="77777777" w:rsidR="00FB618D" w:rsidRPr="00F0389C" w:rsidRDefault="00C6589E" w:rsidP="00FB618D">
      <w:pPr>
        <w:spacing w:line="240" w:lineRule="auto"/>
        <w:ind w:right="45"/>
        <w:jc w:val="center"/>
        <w:textAlignment w:val="baseline"/>
        <w:rPr>
          <w:rFonts w:eastAsia="Times New Roman" w:cs="Times New Roman"/>
          <w:sz w:val="24"/>
          <w:szCs w:val="24"/>
        </w:rPr>
      </w:pPr>
      <w:r w:rsidRPr="00F0389C">
        <w:rPr>
          <w:rFonts w:eastAsia="Times New Roman" w:cs="Times New Roman"/>
          <w:sz w:val="24"/>
          <w:szCs w:val="24"/>
        </w:rPr>
        <w:t> </w:t>
      </w:r>
      <w:r w:rsidRPr="00F0389C">
        <w:rPr>
          <w:rFonts w:eastAsia="Times New Roman" w:cs="Times New Roman"/>
          <w:b/>
          <w:bCs/>
          <w:sz w:val="24"/>
          <w:szCs w:val="24"/>
        </w:rPr>
        <w:t>9. Citi noteikumi</w:t>
      </w:r>
      <w:r w:rsidRPr="00F0389C">
        <w:rPr>
          <w:rFonts w:eastAsia="Times New Roman" w:cs="Times New Roman"/>
          <w:sz w:val="24"/>
          <w:szCs w:val="24"/>
        </w:rPr>
        <w:t> </w:t>
      </w:r>
    </w:p>
    <w:p w14:paraId="7F9951FE" w14:textId="77777777" w:rsidR="00FB618D" w:rsidRPr="00F0389C" w:rsidRDefault="00C6589E" w:rsidP="00FB618D">
      <w:pPr>
        <w:spacing w:line="240" w:lineRule="auto"/>
        <w:ind w:right="45" w:firstLine="420"/>
        <w:jc w:val="both"/>
        <w:textAlignment w:val="baseline"/>
        <w:rPr>
          <w:rFonts w:eastAsia="Times New Roman" w:cs="Times New Roman"/>
          <w:sz w:val="24"/>
          <w:szCs w:val="24"/>
        </w:rPr>
      </w:pPr>
      <w:r w:rsidRPr="00F0389C">
        <w:rPr>
          <w:rFonts w:eastAsia="Times New Roman" w:cs="Times New Roman"/>
          <w:sz w:val="24"/>
          <w:szCs w:val="24"/>
        </w:rPr>
        <w:t> </w:t>
      </w:r>
    </w:p>
    <w:p w14:paraId="37EB7A2E" w14:textId="7D9A5C71" w:rsidR="00250810" w:rsidRPr="00F0389C" w:rsidRDefault="00C6589E" w:rsidP="00FB618D">
      <w:pPr>
        <w:spacing w:line="240" w:lineRule="auto"/>
        <w:ind w:right="45" w:firstLine="420"/>
        <w:jc w:val="both"/>
        <w:textAlignment w:val="baseline"/>
        <w:rPr>
          <w:rFonts w:eastAsia="Times New Roman" w:cs="Times New Roman"/>
          <w:sz w:val="24"/>
          <w:szCs w:val="24"/>
        </w:rPr>
      </w:pPr>
      <w:r w:rsidRPr="00F0389C">
        <w:rPr>
          <w:rFonts w:eastAsia="Times New Roman" w:cs="Times New Roman"/>
          <w:sz w:val="24"/>
          <w:szCs w:val="24"/>
        </w:rPr>
        <w:t>9.1. </w:t>
      </w:r>
      <w:r w:rsidR="00250810" w:rsidRPr="00F0389C">
        <w:rPr>
          <w:rFonts w:cs="Times New Roman"/>
          <w:sz w:val="24"/>
          <w:szCs w:val="24"/>
        </w:rPr>
        <w:t xml:space="preserve"> </w:t>
      </w:r>
      <w:r w:rsidR="00250810" w:rsidRPr="00F0389C">
        <w:rPr>
          <w:rFonts w:eastAsia="Times New Roman" w:cs="Times New Roman"/>
          <w:sz w:val="24"/>
          <w:szCs w:val="24"/>
        </w:rPr>
        <w:t xml:space="preserve">Pusēm ir pienākums Līguma darbības laikā un vismaz 10 gadus pēc Līguma </w:t>
      </w:r>
      <w:r w:rsidR="00775290" w:rsidRPr="00F0389C">
        <w:rPr>
          <w:rFonts w:eastAsia="Times New Roman" w:cs="Times New Roman"/>
          <w:sz w:val="24"/>
          <w:szCs w:val="24"/>
        </w:rPr>
        <w:t xml:space="preserve">darbības </w:t>
      </w:r>
      <w:r w:rsidR="00250810" w:rsidRPr="00F0389C">
        <w:rPr>
          <w:rFonts w:eastAsia="Times New Roman" w:cs="Times New Roman"/>
          <w:sz w:val="24"/>
          <w:szCs w:val="24"/>
        </w:rPr>
        <w:t>beigām nodrošināt ar šajā Līgumā 4.1.apakš</w:t>
      </w:r>
      <w:r w:rsidR="009417FA" w:rsidRPr="00F0389C">
        <w:rPr>
          <w:rFonts w:eastAsia="Times New Roman" w:cs="Times New Roman"/>
          <w:sz w:val="24"/>
          <w:szCs w:val="24"/>
        </w:rPr>
        <w:t>punktā paredzētā</w:t>
      </w:r>
      <w:r w:rsidR="00250810" w:rsidRPr="00F0389C">
        <w:rPr>
          <w:rFonts w:eastAsia="Times New Roman" w:cs="Times New Roman"/>
          <w:sz w:val="24"/>
          <w:szCs w:val="24"/>
        </w:rPr>
        <w:t xml:space="preserve"> </w:t>
      </w:r>
      <w:r w:rsidR="009417FA" w:rsidRPr="00F0389C">
        <w:rPr>
          <w:rFonts w:eastAsia="Times New Roman" w:cs="Times New Roman"/>
          <w:sz w:val="24"/>
          <w:szCs w:val="24"/>
        </w:rPr>
        <w:t xml:space="preserve">finansējuma </w:t>
      </w:r>
      <w:r w:rsidR="003519FA" w:rsidRPr="00F0389C">
        <w:rPr>
          <w:rFonts w:eastAsia="Times New Roman" w:cs="Times New Roman"/>
          <w:sz w:val="24"/>
          <w:szCs w:val="24"/>
        </w:rPr>
        <w:t>Pakalpojumu sniegšanai</w:t>
      </w:r>
      <w:r w:rsidR="009417FA" w:rsidRPr="00F0389C">
        <w:rPr>
          <w:rFonts w:eastAsia="Times New Roman" w:cs="Times New Roman"/>
          <w:sz w:val="24"/>
          <w:szCs w:val="24"/>
        </w:rPr>
        <w:t xml:space="preserve"> </w:t>
      </w:r>
      <w:r w:rsidR="002D4FF0" w:rsidRPr="00F0389C">
        <w:rPr>
          <w:rFonts w:eastAsia="Times New Roman" w:cs="Times New Roman"/>
          <w:sz w:val="24"/>
          <w:szCs w:val="24"/>
        </w:rPr>
        <w:t xml:space="preserve">piešķiršanu </w:t>
      </w:r>
      <w:r w:rsidR="00250810" w:rsidRPr="00F0389C">
        <w:rPr>
          <w:rFonts w:eastAsia="Times New Roman" w:cs="Times New Roman"/>
          <w:sz w:val="24"/>
          <w:szCs w:val="24"/>
        </w:rPr>
        <w:t>saistītās dokumentācijas glabāšanu savā lietvedībā.</w:t>
      </w:r>
    </w:p>
    <w:p w14:paraId="5FBB08C1" w14:textId="77777777" w:rsidR="00FB618D" w:rsidRPr="00F0389C" w:rsidRDefault="00250810" w:rsidP="00FB618D">
      <w:pPr>
        <w:spacing w:line="240" w:lineRule="auto"/>
        <w:ind w:right="45" w:firstLine="420"/>
        <w:jc w:val="both"/>
        <w:textAlignment w:val="baseline"/>
        <w:rPr>
          <w:rFonts w:eastAsia="Times New Roman" w:cs="Times New Roman"/>
          <w:sz w:val="24"/>
          <w:szCs w:val="24"/>
        </w:rPr>
      </w:pPr>
      <w:r w:rsidRPr="00F0389C">
        <w:rPr>
          <w:rFonts w:eastAsia="Times New Roman" w:cs="Times New Roman"/>
          <w:sz w:val="24"/>
          <w:szCs w:val="24"/>
        </w:rPr>
        <w:t xml:space="preserve">9.2. </w:t>
      </w:r>
      <w:r w:rsidR="00C6589E" w:rsidRPr="00F0389C">
        <w:rPr>
          <w:rFonts w:eastAsia="Times New Roman" w:cs="Times New Roman"/>
          <w:sz w:val="24"/>
          <w:szCs w:val="24"/>
        </w:rPr>
        <w:t>Visus strīdus un domstarpības, kas rodas Līguma izpildes laikā, kā arī sakarā ar Līguma izbeigšanu, Puses risina savstarpējo sarunu ceļā. Strīdi un domstarpības, par kurām nav panākta vienošanās sarunu ceļā, tiek izskatīti normatīvajos aktos noteiktajā kārtībā.  </w:t>
      </w:r>
    </w:p>
    <w:p w14:paraId="254BD059" w14:textId="5B7D4764" w:rsidR="00FB618D" w:rsidRPr="00F0389C" w:rsidRDefault="00C6589E" w:rsidP="00FB618D">
      <w:pPr>
        <w:spacing w:line="240" w:lineRule="auto"/>
        <w:ind w:right="45" w:firstLine="420"/>
        <w:jc w:val="both"/>
        <w:textAlignment w:val="baseline"/>
        <w:rPr>
          <w:rFonts w:eastAsia="Times New Roman" w:cs="Times New Roman"/>
          <w:sz w:val="24"/>
          <w:szCs w:val="24"/>
        </w:rPr>
      </w:pPr>
      <w:r w:rsidRPr="00F0389C">
        <w:rPr>
          <w:rFonts w:eastAsia="Times New Roman" w:cs="Times New Roman"/>
          <w:sz w:val="24"/>
          <w:szCs w:val="24"/>
        </w:rPr>
        <w:t>9.</w:t>
      </w:r>
      <w:r w:rsidR="00250810" w:rsidRPr="00F0389C">
        <w:rPr>
          <w:rFonts w:eastAsia="Times New Roman" w:cs="Times New Roman"/>
          <w:sz w:val="24"/>
          <w:szCs w:val="24"/>
        </w:rPr>
        <w:t>3</w:t>
      </w:r>
      <w:r w:rsidRPr="00F0389C">
        <w:rPr>
          <w:rFonts w:eastAsia="Times New Roman" w:cs="Times New Roman"/>
          <w:sz w:val="24"/>
          <w:szCs w:val="24"/>
        </w:rPr>
        <w:t>. Kādam no Līguma noteikumiem zaudējot spēku normatīvo aktu izmaiņu gadījumā, Līgums nezaudē spēku tā pārējos noteikumos. Šādā gadījumā Pusēm ir pienākums piemērot Līgumu atbilstoši spēkā esošajiem normatīvajiem aktiem. </w:t>
      </w:r>
    </w:p>
    <w:p w14:paraId="68849FF3" w14:textId="7028A609" w:rsidR="00FB618D" w:rsidRPr="00F0389C" w:rsidRDefault="00C6589E" w:rsidP="00FB618D">
      <w:pPr>
        <w:shd w:val="clear" w:color="auto" w:fill="FFFFFF"/>
        <w:spacing w:line="240" w:lineRule="auto"/>
        <w:ind w:firstLine="426"/>
        <w:jc w:val="both"/>
        <w:rPr>
          <w:rFonts w:eastAsia="Times New Roman" w:cs="Times New Roman"/>
          <w:sz w:val="24"/>
          <w:szCs w:val="24"/>
          <w:lang w:eastAsia="lv-LV"/>
        </w:rPr>
      </w:pPr>
      <w:r w:rsidRPr="00F0389C">
        <w:rPr>
          <w:rFonts w:eastAsia="Times New Roman" w:cs="Times New Roman"/>
          <w:sz w:val="24"/>
          <w:szCs w:val="24"/>
          <w:lang w:eastAsia="lv-LV"/>
        </w:rPr>
        <w:t>9.</w:t>
      </w:r>
      <w:r w:rsidR="00250810" w:rsidRPr="00F0389C">
        <w:rPr>
          <w:rFonts w:eastAsia="Times New Roman" w:cs="Times New Roman"/>
          <w:sz w:val="24"/>
          <w:szCs w:val="24"/>
          <w:lang w:eastAsia="lv-LV"/>
        </w:rPr>
        <w:t>4</w:t>
      </w:r>
      <w:r w:rsidRPr="00F0389C">
        <w:rPr>
          <w:rFonts w:eastAsia="Times New Roman" w:cs="Times New Roman"/>
          <w:sz w:val="24"/>
          <w:szCs w:val="24"/>
          <w:lang w:eastAsia="lv-LV"/>
        </w:rPr>
        <w:t xml:space="preserve">. </w:t>
      </w:r>
      <w:bookmarkStart w:id="16" w:name="_Hlk95805200"/>
      <w:r w:rsidR="00E27E07" w:rsidRPr="00F0389C">
        <w:rPr>
          <w:rFonts w:eastAsia="Times New Roman" w:cs="Times New Roman"/>
          <w:sz w:val="24"/>
          <w:szCs w:val="24"/>
          <w:lang w:eastAsia="lv-LV"/>
        </w:rPr>
        <w:t>Līgums sastādīts 2 (divos) eksemplāros, kuriem ir vienāds juridiskais spēks, no kuriem viens eksemplārs Pašvaldībai, bet otrs – Sabiedrībai</w:t>
      </w:r>
      <w:r w:rsidRPr="00F0389C">
        <w:rPr>
          <w:rFonts w:eastAsia="Times New Roman" w:cs="Times New Roman"/>
          <w:sz w:val="24"/>
          <w:szCs w:val="24"/>
          <w:lang w:eastAsia="lv-LV"/>
        </w:rPr>
        <w:t xml:space="preserve">. </w:t>
      </w:r>
    </w:p>
    <w:bookmarkEnd w:id="16"/>
    <w:p w14:paraId="42F92144" w14:textId="77777777" w:rsidR="00FB618D" w:rsidRPr="00F0389C" w:rsidRDefault="00DD551E" w:rsidP="00FB618D">
      <w:pPr>
        <w:spacing w:line="240" w:lineRule="auto"/>
        <w:ind w:firstLine="720"/>
        <w:jc w:val="both"/>
        <w:rPr>
          <w:rFonts w:cs="Times New Roman"/>
          <w:sz w:val="24"/>
          <w:szCs w:val="24"/>
        </w:rPr>
      </w:pPr>
    </w:p>
    <w:p w14:paraId="6A7E0E6F" w14:textId="77777777" w:rsidR="00FB618D" w:rsidRPr="00F0389C" w:rsidRDefault="00C6589E" w:rsidP="00FB618D">
      <w:pPr>
        <w:spacing w:line="240" w:lineRule="auto"/>
        <w:ind w:firstLine="720"/>
        <w:jc w:val="center"/>
        <w:rPr>
          <w:rFonts w:cs="Times New Roman"/>
          <w:b/>
          <w:bCs/>
          <w:sz w:val="24"/>
          <w:szCs w:val="24"/>
        </w:rPr>
      </w:pPr>
      <w:r w:rsidRPr="00F0389C">
        <w:rPr>
          <w:rFonts w:cs="Times New Roman"/>
          <w:b/>
          <w:bCs/>
          <w:sz w:val="24"/>
          <w:szCs w:val="24"/>
        </w:rPr>
        <w:t>10. Pušu paraksti un rekvizīti</w:t>
      </w:r>
    </w:p>
    <w:p w14:paraId="00FCA546" w14:textId="77777777" w:rsidR="00FB618D" w:rsidRPr="00F0389C" w:rsidRDefault="00DD551E" w:rsidP="00FB618D">
      <w:pPr>
        <w:spacing w:line="240" w:lineRule="auto"/>
        <w:ind w:firstLine="720"/>
        <w:jc w:val="center"/>
        <w:rPr>
          <w:rFonts w:cs="Times New Roman"/>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4755"/>
      </w:tblGrid>
      <w:tr w:rsidR="003C284C" w:rsidRPr="00F0389C" w14:paraId="7387BC29" w14:textId="77777777" w:rsidTr="000349A0">
        <w:tc>
          <w:tcPr>
            <w:tcW w:w="4635" w:type="dxa"/>
            <w:tcBorders>
              <w:top w:val="nil"/>
              <w:left w:val="nil"/>
              <w:bottom w:val="nil"/>
              <w:right w:val="nil"/>
            </w:tcBorders>
            <w:shd w:val="clear" w:color="auto" w:fill="auto"/>
            <w:hideMark/>
          </w:tcPr>
          <w:p w14:paraId="775D25F3" w14:textId="77777777" w:rsidR="00FB618D" w:rsidRPr="00F0389C" w:rsidRDefault="00C6589E" w:rsidP="00FB618D">
            <w:pPr>
              <w:spacing w:line="240" w:lineRule="auto"/>
              <w:ind w:right="45"/>
              <w:jc w:val="both"/>
              <w:textAlignment w:val="baseline"/>
              <w:rPr>
                <w:rFonts w:eastAsia="Times New Roman" w:cs="Times New Roman"/>
                <w:sz w:val="24"/>
                <w:szCs w:val="24"/>
              </w:rPr>
            </w:pPr>
            <w:r w:rsidRPr="00F0389C">
              <w:rPr>
                <w:rFonts w:eastAsia="Times New Roman" w:cs="Times New Roman"/>
                <w:b/>
                <w:bCs/>
                <w:sz w:val="24"/>
                <w:szCs w:val="24"/>
              </w:rPr>
              <w:t>Pašvaldība:</w:t>
            </w:r>
            <w:r w:rsidRPr="00F0389C">
              <w:rPr>
                <w:rFonts w:eastAsia="Times New Roman" w:cs="Times New Roman"/>
                <w:sz w:val="24"/>
                <w:szCs w:val="24"/>
              </w:rPr>
              <w:t xml:space="preserve">  </w:t>
            </w:r>
          </w:p>
          <w:p w14:paraId="4B85CBF8" w14:textId="77777777" w:rsidR="00FB618D" w:rsidRPr="00F0389C" w:rsidRDefault="00C6589E" w:rsidP="00FB618D">
            <w:pPr>
              <w:spacing w:line="240" w:lineRule="auto"/>
              <w:ind w:right="45"/>
              <w:jc w:val="both"/>
              <w:textAlignment w:val="baseline"/>
              <w:rPr>
                <w:rFonts w:eastAsia="Times New Roman" w:cs="Times New Roman"/>
                <w:sz w:val="24"/>
                <w:szCs w:val="24"/>
              </w:rPr>
            </w:pPr>
            <w:r w:rsidRPr="00F0389C">
              <w:rPr>
                <w:rFonts w:eastAsia="Times New Roman" w:cs="Times New Roman"/>
                <w:sz w:val="24"/>
                <w:szCs w:val="24"/>
              </w:rPr>
              <w:t> </w:t>
            </w:r>
          </w:p>
        </w:tc>
        <w:tc>
          <w:tcPr>
            <w:tcW w:w="4755" w:type="dxa"/>
            <w:tcBorders>
              <w:top w:val="nil"/>
              <w:left w:val="nil"/>
              <w:bottom w:val="nil"/>
              <w:right w:val="nil"/>
            </w:tcBorders>
            <w:shd w:val="clear" w:color="auto" w:fill="auto"/>
            <w:hideMark/>
          </w:tcPr>
          <w:p w14:paraId="66EED5AA" w14:textId="77777777" w:rsidR="00FB618D" w:rsidRPr="00F0389C" w:rsidRDefault="00C6589E" w:rsidP="00FB618D">
            <w:pPr>
              <w:spacing w:line="240" w:lineRule="auto"/>
              <w:ind w:right="45"/>
              <w:jc w:val="both"/>
              <w:textAlignment w:val="baseline"/>
              <w:rPr>
                <w:rFonts w:eastAsia="Times New Roman" w:cs="Times New Roman"/>
                <w:sz w:val="24"/>
                <w:szCs w:val="24"/>
              </w:rPr>
            </w:pPr>
            <w:r w:rsidRPr="00F0389C">
              <w:rPr>
                <w:rFonts w:eastAsia="Times New Roman" w:cs="Times New Roman"/>
                <w:b/>
                <w:bCs/>
                <w:sz w:val="24"/>
                <w:szCs w:val="24"/>
              </w:rPr>
              <w:t>Sabiedrība:</w:t>
            </w:r>
            <w:r w:rsidRPr="00F0389C">
              <w:rPr>
                <w:rFonts w:eastAsia="Times New Roman" w:cs="Times New Roman"/>
                <w:sz w:val="24"/>
                <w:szCs w:val="24"/>
              </w:rPr>
              <w:t> </w:t>
            </w:r>
          </w:p>
        </w:tc>
      </w:tr>
      <w:tr w:rsidR="003C284C" w:rsidRPr="00F0389C" w14:paraId="79241180" w14:textId="77777777" w:rsidTr="000349A0">
        <w:trPr>
          <w:trHeight w:val="2070"/>
        </w:trPr>
        <w:tc>
          <w:tcPr>
            <w:tcW w:w="4635" w:type="dxa"/>
            <w:tcBorders>
              <w:top w:val="nil"/>
              <w:left w:val="nil"/>
              <w:bottom w:val="nil"/>
              <w:right w:val="nil"/>
            </w:tcBorders>
            <w:shd w:val="clear" w:color="auto" w:fill="auto"/>
            <w:hideMark/>
          </w:tcPr>
          <w:p w14:paraId="394A7631" w14:textId="77777777" w:rsidR="00840142" w:rsidRPr="00F0389C" w:rsidRDefault="00840142" w:rsidP="00FB618D">
            <w:pPr>
              <w:spacing w:line="240" w:lineRule="auto"/>
              <w:ind w:right="45"/>
              <w:textAlignment w:val="baseline"/>
              <w:rPr>
                <w:rFonts w:eastAsia="Times New Roman" w:cs="Times New Roman"/>
                <w:b/>
                <w:bCs/>
                <w:sz w:val="24"/>
                <w:szCs w:val="24"/>
              </w:rPr>
            </w:pPr>
            <w:r w:rsidRPr="00F0389C">
              <w:rPr>
                <w:rFonts w:eastAsia="Times New Roman" w:cs="Times New Roman"/>
                <w:b/>
                <w:bCs/>
                <w:sz w:val="24"/>
                <w:szCs w:val="24"/>
              </w:rPr>
              <w:t xml:space="preserve">Daugavpils valstspilsētas pašvaldība </w:t>
            </w:r>
          </w:p>
          <w:p w14:paraId="78A51508" w14:textId="77777777" w:rsidR="00FB618D" w:rsidRPr="00F0389C" w:rsidRDefault="00840142" w:rsidP="00FB618D">
            <w:pPr>
              <w:spacing w:line="240" w:lineRule="auto"/>
              <w:ind w:right="45"/>
              <w:textAlignment w:val="baseline"/>
              <w:rPr>
                <w:rFonts w:eastAsia="Times New Roman" w:cs="Times New Roman"/>
                <w:b/>
                <w:bCs/>
                <w:sz w:val="24"/>
                <w:szCs w:val="24"/>
              </w:rPr>
            </w:pPr>
            <w:r w:rsidRPr="00F0389C">
              <w:rPr>
                <w:rFonts w:eastAsia="Times New Roman" w:cs="Times New Roman"/>
                <w:sz w:val="24"/>
                <w:szCs w:val="24"/>
              </w:rPr>
              <w:t>R</w:t>
            </w:r>
            <w:r w:rsidR="00C6589E" w:rsidRPr="00F0389C">
              <w:rPr>
                <w:rFonts w:eastAsia="Times New Roman" w:cs="Times New Roman"/>
                <w:sz w:val="24"/>
                <w:szCs w:val="24"/>
              </w:rPr>
              <w:t>eģ. Nr.</w:t>
            </w:r>
            <w:r w:rsidRPr="00F0389C">
              <w:rPr>
                <w:rFonts w:eastAsia="Times New Roman" w:cs="Times New Roman"/>
                <w:sz w:val="24"/>
                <w:szCs w:val="24"/>
              </w:rPr>
              <w:t>90000077325</w:t>
            </w:r>
          </w:p>
          <w:p w14:paraId="7024CEF0" w14:textId="77777777" w:rsidR="00840142" w:rsidRPr="00F0389C" w:rsidRDefault="00840142" w:rsidP="00FB618D">
            <w:pPr>
              <w:spacing w:line="240" w:lineRule="auto"/>
              <w:ind w:right="45"/>
              <w:jc w:val="both"/>
              <w:textAlignment w:val="baseline"/>
              <w:rPr>
                <w:rFonts w:eastAsia="Times New Roman" w:cs="Times New Roman"/>
                <w:sz w:val="24"/>
                <w:szCs w:val="24"/>
              </w:rPr>
            </w:pPr>
            <w:r w:rsidRPr="00F0389C">
              <w:rPr>
                <w:rFonts w:eastAsia="Times New Roman" w:cs="Times New Roman"/>
                <w:sz w:val="24"/>
                <w:szCs w:val="24"/>
              </w:rPr>
              <w:t xml:space="preserve">Krišjāņa Valdemāra iela 1, </w:t>
            </w:r>
          </w:p>
          <w:p w14:paraId="4F23B0EB" w14:textId="77777777" w:rsidR="00FB618D" w:rsidRPr="00F0389C" w:rsidRDefault="00840142" w:rsidP="00FB618D">
            <w:pPr>
              <w:spacing w:line="240" w:lineRule="auto"/>
              <w:ind w:right="45"/>
              <w:jc w:val="both"/>
              <w:textAlignment w:val="baseline"/>
              <w:rPr>
                <w:rFonts w:eastAsia="Times New Roman" w:cs="Times New Roman"/>
                <w:sz w:val="24"/>
                <w:szCs w:val="24"/>
              </w:rPr>
            </w:pPr>
            <w:r w:rsidRPr="00F0389C">
              <w:rPr>
                <w:rFonts w:eastAsia="Times New Roman" w:cs="Times New Roman"/>
                <w:sz w:val="24"/>
                <w:szCs w:val="24"/>
              </w:rPr>
              <w:t>Daugavpils, LV-5401</w:t>
            </w:r>
          </w:p>
        </w:tc>
        <w:tc>
          <w:tcPr>
            <w:tcW w:w="4755" w:type="dxa"/>
            <w:tcBorders>
              <w:top w:val="nil"/>
              <w:left w:val="nil"/>
              <w:bottom w:val="nil"/>
              <w:right w:val="nil"/>
            </w:tcBorders>
            <w:shd w:val="clear" w:color="auto" w:fill="auto"/>
            <w:hideMark/>
          </w:tcPr>
          <w:p w14:paraId="2746F838" w14:textId="77777777" w:rsidR="00FB618D" w:rsidRPr="00F0389C" w:rsidRDefault="00F31737" w:rsidP="00FB618D">
            <w:pPr>
              <w:spacing w:line="240" w:lineRule="auto"/>
              <w:ind w:right="45"/>
              <w:jc w:val="both"/>
              <w:textAlignment w:val="baseline"/>
              <w:rPr>
                <w:rFonts w:eastAsia="Times New Roman" w:cs="Times New Roman"/>
                <w:sz w:val="24"/>
                <w:szCs w:val="24"/>
              </w:rPr>
            </w:pPr>
            <w:r w:rsidRPr="00F0389C">
              <w:rPr>
                <w:rFonts w:eastAsia="Times New Roman" w:cs="Times New Roman"/>
                <w:b/>
                <w:bCs/>
                <w:sz w:val="24"/>
                <w:szCs w:val="24"/>
              </w:rPr>
              <w:t xml:space="preserve">SIA </w:t>
            </w:r>
            <w:r w:rsidR="00840142" w:rsidRPr="00F0389C">
              <w:rPr>
                <w:rFonts w:eastAsia="Times New Roman" w:cs="Times New Roman"/>
                <w:b/>
                <w:bCs/>
                <w:sz w:val="24"/>
                <w:szCs w:val="24"/>
              </w:rPr>
              <w:t>“</w:t>
            </w:r>
            <w:r w:rsidR="007523DB" w:rsidRPr="00F0389C">
              <w:rPr>
                <w:rFonts w:eastAsia="Times New Roman" w:cs="Times New Roman"/>
                <w:b/>
                <w:bCs/>
                <w:sz w:val="24"/>
                <w:szCs w:val="24"/>
              </w:rPr>
              <w:t>D</w:t>
            </w:r>
            <w:r w:rsidRPr="00F0389C">
              <w:rPr>
                <w:rFonts w:eastAsia="Times New Roman" w:cs="Times New Roman"/>
                <w:b/>
                <w:bCs/>
                <w:sz w:val="24"/>
                <w:szCs w:val="24"/>
              </w:rPr>
              <w:t>augavpils zobārstniecības poliklīnika</w:t>
            </w:r>
            <w:r w:rsidR="00C6589E" w:rsidRPr="00F0389C">
              <w:rPr>
                <w:rFonts w:eastAsia="Times New Roman" w:cs="Times New Roman"/>
                <w:b/>
                <w:bCs/>
                <w:sz w:val="24"/>
                <w:szCs w:val="24"/>
              </w:rPr>
              <w:t>”</w:t>
            </w:r>
            <w:r w:rsidR="00C6589E" w:rsidRPr="00F0389C">
              <w:rPr>
                <w:rFonts w:eastAsia="Times New Roman" w:cs="Times New Roman"/>
                <w:sz w:val="24"/>
                <w:szCs w:val="24"/>
              </w:rPr>
              <w:t> </w:t>
            </w:r>
          </w:p>
          <w:p w14:paraId="68AD55CE" w14:textId="77777777" w:rsidR="00FB618D" w:rsidRPr="00F0389C" w:rsidRDefault="00C6589E" w:rsidP="00FB618D">
            <w:pPr>
              <w:spacing w:line="240" w:lineRule="auto"/>
              <w:ind w:right="45"/>
              <w:jc w:val="both"/>
              <w:textAlignment w:val="baseline"/>
              <w:rPr>
                <w:rFonts w:eastAsia="Times New Roman" w:cs="Times New Roman"/>
                <w:sz w:val="24"/>
                <w:szCs w:val="24"/>
              </w:rPr>
            </w:pPr>
            <w:r w:rsidRPr="00F0389C">
              <w:rPr>
                <w:rFonts w:eastAsia="Times New Roman" w:cs="Times New Roman"/>
                <w:sz w:val="24"/>
                <w:szCs w:val="24"/>
              </w:rPr>
              <w:t>Reģ. Nr.</w:t>
            </w:r>
            <w:r w:rsidR="00F31737" w:rsidRPr="00F0389C">
              <w:rPr>
                <w:rFonts w:eastAsia="Times New Roman" w:cs="Times New Roman"/>
                <w:sz w:val="24"/>
                <w:szCs w:val="24"/>
              </w:rPr>
              <w:t>41503007355</w:t>
            </w:r>
            <w:r w:rsidRPr="00F0389C">
              <w:rPr>
                <w:rFonts w:eastAsia="Times New Roman" w:cs="Times New Roman"/>
                <w:sz w:val="24"/>
                <w:szCs w:val="24"/>
              </w:rPr>
              <w:t>, </w:t>
            </w:r>
          </w:p>
          <w:p w14:paraId="5CC1BB64" w14:textId="77777777" w:rsidR="00840142" w:rsidRPr="00F0389C" w:rsidRDefault="00F31737" w:rsidP="00FB618D">
            <w:pPr>
              <w:spacing w:line="240" w:lineRule="auto"/>
              <w:ind w:right="45"/>
              <w:jc w:val="both"/>
              <w:textAlignment w:val="baseline"/>
              <w:rPr>
                <w:rFonts w:eastAsia="Times New Roman" w:cs="Times New Roman"/>
                <w:sz w:val="24"/>
                <w:szCs w:val="24"/>
              </w:rPr>
            </w:pPr>
            <w:r w:rsidRPr="00F0389C">
              <w:rPr>
                <w:rFonts w:eastAsia="Times New Roman" w:cs="Times New Roman"/>
                <w:sz w:val="24"/>
                <w:szCs w:val="24"/>
              </w:rPr>
              <w:t>Lāčplēša iela 12</w:t>
            </w:r>
            <w:r w:rsidR="00840142" w:rsidRPr="00F0389C">
              <w:rPr>
                <w:rFonts w:eastAsia="Times New Roman" w:cs="Times New Roman"/>
                <w:sz w:val="24"/>
                <w:szCs w:val="24"/>
              </w:rPr>
              <w:t xml:space="preserve">, </w:t>
            </w:r>
          </w:p>
          <w:p w14:paraId="0F3ED953" w14:textId="77777777" w:rsidR="00FB618D" w:rsidRPr="00F0389C" w:rsidRDefault="00840142" w:rsidP="00FB618D">
            <w:pPr>
              <w:spacing w:line="240" w:lineRule="auto"/>
              <w:ind w:right="45"/>
              <w:jc w:val="both"/>
              <w:textAlignment w:val="baseline"/>
              <w:rPr>
                <w:rFonts w:eastAsia="Times New Roman" w:cs="Times New Roman"/>
                <w:sz w:val="24"/>
                <w:szCs w:val="24"/>
              </w:rPr>
            </w:pPr>
            <w:r w:rsidRPr="00F0389C">
              <w:rPr>
                <w:rFonts w:eastAsia="Times New Roman" w:cs="Times New Roman"/>
                <w:sz w:val="24"/>
                <w:szCs w:val="24"/>
              </w:rPr>
              <w:t xml:space="preserve">Daugavpils, </w:t>
            </w:r>
            <w:r w:rsidR="007523DB" w:rsidRPr="00F0389C">
              <w:rPr>
                <w:rFonts w:eastAsia="Times New Roman" w:cs="Times New Roman"/>
                <w:sz w:val="24"/>
                <w:szCs w:val="24"/>
              </w:rPr>
              <w:t>LV-5401</w:t>
            </w:r>
          </w:p>
        </w:tc>
      </w:tr>
      <w:tr w:rsidR="003C284C" w:rsidRPr="00F0389C" w14:paraId="4101B5AB" w14:textId="77777777" w:rsidTr="00840142">
        <w:trPr>
          <w:trHeight w:val="1048"/>
        </w:trPr>
        <w:tc>
          <w:tcPr>
            <w:tcW w:w="4635" w:type="dxa"/>
            <w:tcBorders>
              <w:top w:val="nil"/>
              <w:left w:val="nil"/>
              <w:bottom w:val="nil"/>
              <w:right w:val="nil"/>
            </w:tcBorders>
            <w:shd w:val="clear" w:color="auto" w:fill="auto"/>
            <w:hideMark/>
          </w:tcPr>
          <w:p w14:paraId="77C05F39" w14:textId="77777777" w:rsidR="00FB618D" w:rsidRPr="00F0389C" w:rsidRDefault="00840142" w:rsidP="00FB618D">
            <w:pPr>
              <w:spacing w:line="240" w:lineRule="auto"/>
              <w:ind w:right="45"/>
              <w:textAlignment w:val="baseline"/>
              <w:rPr>
                <w:rFonts w:eastAsia="Times New Roman" w:cs="Times New Roman"/>
                <w:sz w:val="24"/>
                <w:szCs w:val="24"/>
              </w:rPr>
            </w:pPr>
            <w:r w:rsidRPr="00F0389C">
              <w:rPr>
                <w:rFonts w:eastAsia="Times New Roman" w:cs="Times New Roman"/>
                <w:sz w:val="24"/>
                <w:szCs w:val="24"/>
              </w:rPr>
              <w:t>Domes priekšsēdētājs</w:t>
            </w:r>
            <w:r w:rsidR="00C6589E" w:rsidRPr="00F0389C">
              <w:rPr>
                <w:rFonts w:eastAsia="Times New Roman" w:cs="Times New Roman"/>
                <w:sz w:val="24"/>
                <w:szCs w:val="24"/>
              </w:rPr>
              <w:t xml:space="preserve"> _____________ </w:t>
            </w:r>
          </w:p>
          <w:p w14:paraId="2A11F423" w14:textId="77777777" w:rsidR="00FB618D" w:rsidRPr="00F0389C" w:rsidRDefault="00C6589E" w:rsidP="00FB618D">
            <w:pPr>
              <w:spacing w:line="240" w:lineRule="auto"/>
              <w:ind w:right="45"/>
              <w:jc w:val="both"/>
              <w:textAlignment w:val="baseline"/>
              <w:rPr>
                <w:rFonts w:eastAsia="Times New Roman" w:cs="Times New Roman"/>
                <w:i/>
                <w:iCs/>
                <w:sz w:val="24"/>
                <w:szCs w:val="24"/>
              </w:rPr>
            </w:pPr>
            <w:r w:rsidRPr="00F0389C">
              <w:rPr>
                <w:rFonts w:eastAsia="Times New Roman" w:cs="Times New Roman"/>
                <w:sz w:val="24"/>
                <w:szCs w:val="24"/>
              </w:rPr>
              <w:t xml:space="preserve">                                         </w:t>
            </w:r>
            <w:r w:rsidR="00840142" w:rsidRPr="00F0389C">
              <w:rPr>
                <w:rFonts w:eastAsia="Times New Roman" w:cs="Times New Roman"/>
                <w:i/>
                <w:iCs/>
                <w:sz w:val="24"/>
                <w:szCs w:val="24"/>
              </w:rPr>
              <w:t>(A.Elksniņš</w:t>
            </w:r>
            <w:r w:rsidRPr="00F0389C">
              <w:rPr>
                <w:rFonts w:eastAsia="Times New Roman" w:cs="Times New Roman"/>
                <w:i/>
                <w:iCs/>
                <w:sz w:val="24"/>
                <w:szCs w:val="24"/>
              </w:rPr>
              <w:t>) </w:t>
            </w:r>
          </w:p>
          <w:p w14:paraId="0DCFA1E2" w14:textId="77777777" w:rsidR="00FB618D" w:rsidRPr="00F0389C" w:rsidRDefault="00C6589E" w:rsidP="00FB618D">
            <w:pPr>
              <w:spacing w:line="240" w:lineRule="auto"/>
              <w:ind w:right="45"/>
              <w:textAlignment w:val="baseline"/>
              <w:rPr>
                <w:rFonts w:eastAsia="Times New Roman" w:cs="Times New Roman"/>
                <w:sz w:val="24"/>
                <w:szCs w:val="24"/>
              </w:rPr>
            </w:pPr>
            <w:r w:rsidRPr="00F0389C">
              <w:rPr>
                <w:rFonts w:eastAsia="Times New Roman" w:cs="Times New Roman"/>
                <w:sz w:val="24"/>
                <w:szCs w:val="24"/>
              </w:rPr>
              <w:t> </w:t>
            </w:r>
          </w:p>
          <w:p w14:paraId="7182134C" w14:textId="77777777" w:rsidR="00FB618D" w:rsidRPr="00F0389C" w:rsidRDefault="00C6589E" w:rsidP="00FB618D">
            <w:pPr>
              <w:spacing w:line="240" w:lineRule="auto"/>
              <w:ind w:right="45"/>
              <w:textAlignment w:val="baseline"/>
              <w:rPr>
                <w:rFonts w:eastAsia="Times New Roman" w:cs="Times New Roman"/>
                <w:sz w:val="24"/>
                <w:szCs w:val="24"/>
              </w:rPr>
            </w:pPr>
            <w:r w:rsidRPr="00F0389C">
              <w:rPr>
                <w:rFonts w:eastAsia="Times New Roman" w:cs="Times New Roman"/>
                <w:sz w:val="24"/>
                <w:szCs w:val="24"/>
              </w:rPr>
              <w:t> </w:t>
            </w:r>
          </w:p>
          <w:p w14:paraId="262B2D4B" w14:textId="77777777" w:rsidR="00FB618D" w:rsidRPr="00F0389C" w:rsidRDefault="00C6589E" w:rsidP="00FB618D">
            <w:pPr>
              <w:spacing w:line="240" w:lineRule="auto"/>
              <w:ind w:right="45" w:firstLine="1185"/>
              <w:textAlignment w:val="baseline"/>
              <w:rPr>
                <w:rFonts w:eastAsia="Times New Roman" w:cs="Times New Roman"/>
                <w:sz w:val="24"/>
                <w:szCs w:val="24"/>
              </w:rPr>
            </w:pPr>
            <w:r w:rsidRPr="00F0389C">
              <w:rPr>
                <w:rFonts w:eastAsia="Times New Roman" w:cs="Times New Roman"/>
                <w:sz w:val="24"/>
                <w:szCs w:val="24"/>
              </w:rPr>
              <w:t> </w:t>
            </w:r>
          </w:p>
        </w:tc>
        <w:tc>
          <w:tcPr>
            <w:tcW w:w="4755" w:type="dxa"/>
            <w:tcBorders>
              <w:top w:val="nil"/>
              <w:left w:val="nil"/>
              <w:bottom w:val="nil"/>
              <w:right w:val="nil"/>
            </w:tcBorders>
            <w:shd w:val="clear" w:color="auto" w:fill="auto"/>
            <w:hideMark/>
          </w:tcPr>
          <w:p w14:paraId="61755243" w14:textId="77777777" w:rsidR="00FB618D" w:rsidRPr="00F0389C" w:rsidRDefault="00F31737" w:rsidP="00FB618D">
            <w:pPr>
              <w:spacing w:line="240" w:lineRule="auto"/>
              <w:ind w:right="45"/>
              <w:textAlignment w:val="baseline"/>
              <w:rPr>
                <w:rFonts w:eastAsia="Times New Roman" w:cs="Times New Roman"/>
                <w:sz w:val="24"/>
                <w:szCs w:val="24"/>
              </w:rPr>
            </w:pPr>
            <w:r w:rsidRPr="00F0389C">
              <w:rPr>
                <w:rFonts w:eastAsia="Times New Roman" w:cs="Times New Roman"/>
                <w:sz w:val="24"/>
                <w:szCs w:val="24"/>
              </w:rPr>
              <w:t>Valdes loceklis</w:t>
            </w:r>
            <w:r w:rsidR="00C6589E" w:rsidRPr="00F0389C">
              <w:rPr>
                <w:rFonts w:eastAsia="Times New Roman" w:cs="Times New Roman"/>
                <w:sz w:val="24"/>
                <w:szCs w:val="24"/>
              </w:rPr>
              <w:t xml:space="preserve"> ___________</w:t>
            </w:r>
            <w:r w:rsidR="00840142" w:rsidRPr="00F0389C">
              <w:rPr>
                <w:rFonts w:eastAsia="Times New Roman" w:cs="Times New Roman"/>
                <w:sz w:val="24"/>
                <w:szCs w:val="24"/>
              </w:rPr>
              <w:t>___</w:t>
            </w:r>
            <w:r w:rsidR="00C6589E" w:rsidRPr="00F0389C">
              <w:rPr>
                <w:rFonts w:eastAsia="Times New Roman" w:cs="Times New Roman"/>
                <w:sz w:val="24"/>
                <w:szCs w:val="24"/>
              </w:rPr>
              <w:t>_ </w:t>
            </w:r>
          </w:p>
          <w:p w14:paraId="6CE1C122" w14:textId="77777777" w:rsidR="00FB618D" w:rsidRPr="00F0389C" w:rsidRDefault="00C6589E" w:rsidP="00FB618D">
            <w:pPr>
              <w:spacing w:line="240" w:lineRule="auto"/>
              <w:ind w:right="45"/>
              <w:textAlignment w:val="baseline"/>
              <w:rPr>
                <w:rFonts w:eastAsia="Times New Roman" w:cs="Times New Roman"/>
                <w:i/>
                <w:iCs/>
                <w:sz w:val="24"/>
                <w:szCs w:val="24"/>
              </w:rPr>
            </w:pPr>
            <w:r w:rsidRPr="00F0389C">
              <w:rPr>
                <w:rFonts w:eastAsia="Times New Roman" w:cs="Times New Roman"/>
                <w:sz w:val="24"/>
                <w:szCs w:val="24"/>
              </w:rPr>
              <w:t>        </w:t>
            </w:r>
            <w:r w:rsidR="00840142" w:rsidRPr="00F0389C">
              <w:rPr>
                <w:rFonts w:eastAsia="Times New Roman" w:cs="Times New Roman"/>
                <w:sz w:val="24"/>
                <w:szCs w:val="24"/>
              </w:rPr>
              <w:t>                     </w:t>
            </w:r>
            <w:r w:rsidR="00F31737" w:rsidRPr="00F0389C">
              <w:rPr>
                <w:rFonts w:eastAsia="Times New Roman" w:cs="Times New Roman"/>
                <w:i/>
                <w:iCs/>
                <w:sz w:val="24"/>
                <w:szCs w:val="24"/>
              </w:rPr>
              <w:t>(V.Jasvins</w:t>
            </w:r>
            <w:r w:rsidRPr="00F0389C">
              <w:rPr>
                <w:rFonts w:eastAsia="Times New Roman" w:cs="Times New Roman"/>
                <w:i/>
                <w:iCs/>
                <w:sz w:val="24"/>
                <w:szCs w:val="24"/>
              </w:rPr>
              <w:t>) </w:t>
            </w:r>
          </w:p>
          <w:p w14:paraId="2BBB2BAA" w14:textId="77777777" w:rsidR="00FB618D" w:rsidRPr="00F0389C" w:rsidRDefault="00C6589E" w:rsidP="00840142">
            <w:pPr>
              <w:spacing w:line="240" w:lineRule="auto"/>
              <w:ind w:right="45"/>
              <w:textAlignment w:val="baseline"/>
              <w:rPr>
                <w:rFonts w:eastAsia="Times New Roman" w:cs="Times New Roman"/>
                <w:sz w:val="24"/>
                <w:szCs w:val="24"/>
              </w:rPr>
            </w:pPr>
            <w:r w:rsidRPr="00F0389C">
              <w:rPr>
                <w:rFonts w:eastAsia="Times New Roman" w:cs="Times New Roman"/>
                <w:sz w:val="24"/>
                <w:szCs w:val="24"/>
              </w:rPr>
              <w:t>  </w:t>
            </w:r>
          </w:p>
          <w:p w14:paraId="4686EB67" w14:textId="77777777" w:rsidR="00FB618D" w:rsidRPr="00F0389C" w:rsidRDefault="00DD551E" w:rsidP="00FB618D">
            <w:pPr>
              <w:spacing w:line="240" w:lineRule="auto"/>
              <w:ind w:right="45"/>
              <w:jc w:val="both"/>
              <w:textAlignment w:val="baseline"/>
              <w:rPr>
                <w:rFonts w:eastAsia="Times New Roman" w:cs="Times New Roman"/>
                <w:sz w:val="24"/>
                <w:szCs w:val="24"/>
              </w:rPr>
            </w:pPr>
          </w:p>
        </w:tc>
      </w:tr>
    </w:tbl>
    <w:bookmarkEnd w:id="0"/>
    <w:p w14:paraId="07D46D20" w14:textId="1A064DA8" w:rsidR="00FB618D" w:rsidRPr="00F0389C" w:rsidRDefault="00E75991" w:rsidP="00FB618D">
      <w:pPr>
        <w:rPr>
          <w:rFonts w:eastAsia="Times New Roman" w:cs="Times New Roman"/>
          <w:i/>
          <w:sz w:val="24"/>
          <w:szCs w:val="24"/>
        </w:rPr>
      </w:pPr>
      <w:r w:rsidRPr="00F0389C">
        <w:rPr>
          <w:rFonts w:cs="Times New Roman"/>
          <w:sz w:val="24"/>
          <w:szCs w:val="24"/>
        </w:rPr>
        <w:br/>
      </w:r>
    </w:p>
    <w:sectPr w:rsidR="00FB618D" w:rsidRPr="00F0389C" w:rsidSect="008205C9">
      <w:footerReference w:type="default" r:id="rId12"/>
      <w:pgSz w:w="12240" w:h="15840"/>
      <w:pgMar w:top="1134" w:right="1134" w:bottom="1134" w:left="1701"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17D1A1" w16cid:durableId="2A64884F"/>
  <w16cid:commentId w16cid:paraId="01D1FA83" w16cid:durableId="2A648895"/>
  <w16cid:commentId w16cid:paraId="6F843214" w16cid:durableId="2A648C66"/>
  <w16cid:commentId w16cid:paraId="3D8215D7" w16cid:durableId="2A648932"/>
  <w16cid:commentId w16cid:paraId="428CAB27" w16cid:durableId="2A6489C7"/>
  <w16cid:commentId w16cid:paraId="298ECD0A" w16cid:durableId="2A648A86"/>
  <w16cid:commentId w16cid:paraId="5B7D3BBB" w16cid:durableId="2A6491CD"/>
  <w16cid:commentId w16cid:paraId="665CB240" w16cid:durableId="2A648A60"/>
  <w16cid:commentId w16cid:paraId="3CA30C69" w16cid:durableId="2A649221"/>
  <w16cid:commentId w16cid:paraId="0D2F353E" w16cid:durableId="2A648B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DF215" w14:textId="77777777" w:rsidR="00F55979" w:rsidRDefault="00F55979" w:rsidP="00143659">
      <w:pPr>
        <w:spacing w:line="240" w:lineRule="auto"/>
      </w:pPr>
      <w:r>
        <w:separator/>
      </w:r>
    </w:p>
  </w:endnote>
  <w:endnote w:type="continuationSeparator" w:id="0">
    <w:p w14:paraId="345287FE" w14:textId="77777777" w:rsidR="00F55979" w:rsidRDefault="00F55979" w:rsidP="001436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0000000000000000000"/>
    <w:charset w:val="80"/>
    <w:family w:val="roman"/>
    <w:notTrueType/>
    <w:pitch w:val="default"/>
  </w:font>
  <w:font w:name="Calibri Light">
    <w:panose1 w:val="020F0302020204030204"/>
    <w:charset w:val="BA"/>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382335"/>
      <w:docPartObj>
        <w:docPartGallery w:val="Page Numbers (Bottom of Page)"/>
        <w:docPartUnique/>
      </w:docPartObj>
    </w:sdtPr>
    <w:sdtEndPr>
      <w:rPr>
        <w:noProof/>
      </w:rPr>
    </w:sdtEndPr>
    <w:sdtContent>
      <w:p w14:paraId="5E5FFD96" w14:textId="51490C70" w:rsidR="00143659" w:rsidRDefault="00143659" w:rsidP="008205C9">
        <w:pPr>
          <w:pStyle w:val="Footer"/>
          <w:jc w:val="right"/>
        </w:pPr>
        <w:r>
          <w:fldChar w:fldCharType="begin"/>
        </w:r>
        <w:r>
          <w:instrText xml:space="preserve"> PAGE   \* MERGEFORMAT </w:instrText>
        </w:r>
        <w:r>
          <w:fldChar w:fldCharType="separate"/>
        </w:r>
        <w:r w:rsidR="00DD551E">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8624C" w14:textId="77777777" w:rsidR="00F55979" w:rsidRDefault="00F55979" w:rsidP="00143659">
      <w:pPr>
        <w:spacing w:line="240" w:lineRule="auto"/>
      </w:pPr>
      <w:r>
        <w:separator/>
      </w:r>
    </w:p>
  </w:footnote>
  <w:footnote w:type="continuationSeparator" w:id="0">
    <w:p w14:paraId="2C2DF596" w14:textId="77777777" w:rsidR="00F55979" w:rsidRDefault="00F55979" w:rsidP="0014365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6FB9"/>
    <w:multiLevelType w:val="multilevel"/>
    <w:tmpl w:val="C19021B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134963"/>
    <w:multiLevelType w:val="hybridMultilevel"/>
    <w:tmpl w:val="2C3A3BE2"/>
    <w:lvl w:ilvl="0" w:tplc="9148F9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72668B"/>
    <w:multiLevelType w:val="hybridMultilevel"/>
    <w:tmpl w:val="7CB472DA"/>
    <w:lvl w:ilvl="0" w:tplc="41EC78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4C"/>
    <w:rsid w:val="00000BA1"/>
    <w:rsid w:val="00001353"/>
    <w:rsid w:val="00010D39"/>
    <w:rsid w:val="000B5C30"/>
    <w:rsid w:val="000E039F"/>
    <w:rsid w:val="000F57A7"/>
    <w:rsid w:val="001355EA"/>
    <w:rsid w:val="00143659"/>
    <w:rsid w:val="0015711D"/>
    <w:rsid w:val="00165668"/>
    <w:rsid w:val="00181367"/>
    <w:rsid w:val="00190B9F"/>
    <w:rsid w:val="001A100E"/>
    <w:rsid w:val="001F284C"/>
    <w:rsid w:val="00204119"/>
    <w:rsid w:val="002138F2"/>
    <w:rsid w:val="0023116A"/>
    <w:rsid w:val="00237CDF"/>
    <w:rsid w:val="002418DF"/>
    <w:rsid w:val="00242BE2"/>
    <w:rsid w:val="00250810"/>
    <w:rsid w:val="00253B80"/>
    <w:rsid w:val="00255FDB"/>
    <w:rsid w:val="00294BEA"/>
    <w:rsid w:val="002D498E"/>
    <w:rsid w:val="002D4FF0"/>
    <w:rsid w:val="002E0CD4"/>
    <w:rsid w:val="002E15AF"/>
    <w:rsid w:val="002E72AB"/>
    <w:rsid w:val="00336FF3"/>
    <w:rsid w:val="00346A25"/>
    <w:rsid w:val="00350FED"/>
    <w:rsid w:val="003519FA"/>
    <w:rsid w:val="003A1D3A"/>
    <w:rsid w:val="003A558A"/>
    <w:rsid w:val="003B3BE3"/>
    <w:rsid w:val="003B4E5C"/>
    <w:rsid w:val="003B6D27"/>
    <w:rsid w:val="003C1024"/>
    <w:rsid w:val="003C284C"/>
    <w:rsid w:val="003C743B"/>
    <w:rsid w:val="003E3764"/>
    <w:rsid w:val="00425229"/>
    <w:rsid w:val="0044262D"/>
    <w:rsid w:val="0046593B"/>
    <w:rsid w:val="004D1066"/>
    <w:rsid w:val="004D76BD"/>
    <w:rsid w:val="004E64D8"/>
    <w:rsid w:val="00521413"/>
    <w:rsid w:val="0054530C"/>
    <w:rsid w:val="005468CA"/>
    <w:rsid w:val="005571B5"/>
    <w:rsid w:val="00560477"/>
    <w:rsid w:val="00561A51"/>
    <w:rsid w:val="00590CC3"/>
    <w:rsid w:val="005A4CF0"/>
    <w:rsid w:val="005D06DB"/>
    <w:rsid w:val="005D71CA"/>
    <w:rsid w:val="005F629F"/>
    <w:rsid w:val="00640E2E"/>
    <w:rsid w:val="00656C16"/>
    <w:rsid w:val="00657135"/>
    <w:rsid w:val="00665A09"/>
    <w:rsid w:val="00666CCE"/>
    <w:rsid w:val="00683A5E"/>
    <w:rsid w:val="006E02B3"/>
    <w:rsid w:val="006E3707"/>
    <w:rsid w:val="007523DB"/>
    <w:rsid w:val="007746E6"/>
    <w:rsid w:val="00775290"/>
    <w:rsid w:val="00777972"/>
    <w:rsid w:val="0079406C"/>
    <w:rsid w:val="007A4CF0"/>
    <w:rsid w:val="007F021F"/>
    <w:rsid w:val="00815B75"/>
    <w:rsid w:val="008205C9"/>
    <w:rsid w:val="00827428"/>
    <w:rsid w:val="00840142"/>
    <w:rsid w:val="008664A2"/>
    <w:rsid w:val="008676B6"/>
    <w:rsid w:val="008A4FCB"/>
    <w:rsid w:val="008A70A2"/>
    <w:rsid w:val="008D473A"/>
    <w:rsid w:val="008D75D3"/>
    <w:rsid w:val="008E3014"/>
    <w:rsid w:val="00905F99"/>
    <w:rsid w:val="009417FA"/>
    <w:rsid w:val="00941DA2"/>
    <w:rsid w:val="00973D9E"/>
    <w:rsid w:val="009753BF"/>
    <w:rsid w:val="00995DE4"/>
    <w:rsid w:val="009B1A16"/>
    <w:rsid w:val="009C24E1"/>
    <w:rsid w:val="009C7388"/>
    <w:rsid w:val="009D5F22"/>
    <w:rsid w:val="009D68FF"/>
    <w:rsid w:val="009D7508"/>
    <w:rsid w:val="00A070DA"/>
    <w:rsid w:val="00A271D4"/>
    <w:rsid w:val="00A3603F"/>
    <w:rsid w:val="00A43028"/>
    <w:rsid w:val="00A46D3D"/>
    <w:rsid w:val="00A55447"/>
    <w:rsid w:val="00A66710"/>
    <w:rsid w:val="00A74C24"/>
    <w:rsid w:val="00AB6F1A"/>
    <w:rsid w:val="00AC1DB5"/>
    <w:rsid w:val="00AC35D7"/>
    <w:rsid w:val="00AF4BBA"/>
    <w:rsid w:val="00B00360"/>
    <w:rsid w:val="00B058C2"/>
    <w:rsid w:val="00B20BCC"/>
    <w:rsid w:val="00B24795"/>
    <w:rsid w:val="00B25AD2"/>
    <w:rsid w:val="00B524FC"/>
    <w:rsid w:val="00B71854"/>
    <w:rsid w:val="00B730A5"/>
    <w:rsid w:val="00B81327"/>
    <w:rsid w:val="00B855ED"/>
    <w:rsid w:val="00B94AEC"/>
    <w:rsid w:val="00BA4436"/>
    <w:rsid w:val="00BB4A4D"/>
    <w:rsid w:val="00BE4F2E"/>
    <w:rsid w:val="00C05B63"/>
    <w:rsid w:val="00C1304C"/>
    <w:rsid w:val="00C311A8"/>
    <w:rsid w:val="00C44D6E"/>
    <w:rsid w:val="00C617F6"/>
    <w:rsid w:val="00C6589E"/>
    <w:rsid w:val="00CD3AA3"/>
    <w:rsid w:val="00CE405B"/>
    <w:rsid w:val="00CE69DE"/>
    <w:rsid w:val="00D17239"/>
    <w:rsid w:val="00D239FD"/>
    <w:rsid w:val="00D35FA8"/>
    <w:rsid w:val="00D42C8B"/>
    <w:rsid w:val="00DB19EB"/>
    <w:rsid w:val="00DB4340"/>
    <w:rsid w:val="00DC2243"/>
    <w:rsid w:val="00DD551E"/>
    <w:rsid w:val="00DE22F0"/>
    <w:rsid w:val="00DE49DA"/>
    <w:rsid w:val="00E02CB9"/>
    <w:rsid w:val="00E16E32"/>
    <w:rsid w:val="00E27E07"/>
    <w:rsid w:val="00E31D05"/>
    <w:rsid w:val="00E75991"/>
    <w:rsid w:val="00E92F2A"/>
    <w:rsid w:val="00E97C40"/>
    <w:rsid w:val="00EA5049"/>
    <w:rsid w:val="00EC0379"/>
    <w:rsid w:val="00F0389C"/>
    <w:rsid w:val="00F10E9E"/>
    <w:rsid w:val="00F31737"/>
    <w:rsid w:val="00F35C68"/>
    <w:rsid w:val="00F55979"/>
    <w:rsid w:val="00F9590E"/>
    <w:rsid w:val="00FA605A"/>
    <w:rsid w:val="00FB1634"/>
    <w:rsid w:val="00FC0627"/>
    <w:rsid w:val="00FC1CD7"/>
    <w:rsid w:val="00FD1169"/>
    <w:rsid w:val="00FF3A4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11D0"/>
  <w15:docId w15:val="{82EE09C5-9667-4AA7-AA0D-541B2C49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295"/>
    <w:pPr>
      <w:spacing w:after="0"/>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B618D"/>
    <w:pPr>
      <w:spacing w:line="240" w:lineRule="auto"/>
    </w:pPr>
    <w:rPr>
      <w:sz w:val="20"/>
      <w:szCs w:val="20"/>
    </w:rPr>
  </w:style>
  <w:style w:type="character" w:customStyle="1" w:styleId="CommentTextChar">
    <w:name w:val="Comment Text Char"/>
    <w:basedOn w:val="DefaultParagraphFont"/>
    <w:link w:val="CommentText"/>
    <w:uiPriority w:val="99"/>
    <w:rsid w:val="00FB618D"/>
    <w:rPr>
      <w:rFonts w:ascii="Times New Roman" w:hAnsi="Times New Roman"/>
      <w:sz w:val="20"/>
      <w:szCs w:val="20"/>
    </w:rPr>
  </w:style>
  <w:style w:type="paragraph" w:styleId="Header">
    <w:name w:val="header"/>
    <w:basedOn w:val="Normal"/>
    <w:link w:val="HeaderChar"/>
    <w:uiPriority w:val="99"/>
    <w:unhideWhenUsed/>
    <w:rsid w:val="00FB618D"/>
    <w:pPr>
      <w:tabs>
        <w:tab w:val="center" w:pos="4153"/>
        <w:tab w:val="right" w:pos="8306"/>
      </w:tabs>
      <w:spacing w:line="240" w:lineRule="auto"/>
    </w:pPr>
  </w:style>
  <w:style w:type="character" w:customStyle="1" w:styleId="HeaderChar">
    <w:name w:val="Header Char"/>
    <w:basedOn w:val="DefaultParagraphFont"/>
    <w:link w:val="Header"/>
    <w:uiPriority w:val="99"/>
    <w:rsid w:val="00FB618D"/>
    <w:rPr>
      <w:rFonts w:ascii="Times New Roman" w:hAnsi="Times New Roman"/>
      <w:sz w:val="26"/>
    </w:rPr>
  </w:style>
  <w:style w:type="character" w:styleId="CommentReference">
    <w:name w:val="annotation reference"/>
    <w:basedOn w:val="DefaultParagraphFont"/>
    <w:uiPriority w:val="99"/>
    <w:semiHidden/>
    <w:unhideWhenUsed/>
    <w:rsid w:val="00FB618D"/>
    <w:rPr>
      <w:sz w:val="16"/>
      <w:szCs w:val="16"/>
    </w:rPr>
  </w:style>
  <w:style w:type="character" w:styleId="Hyperlink">
    <w:name w:val="Hyperlink"/>
    <w:basedOn w:val="DefaultParagraphFont"/>
    <w:uiPriority w:val="99"/>
    <w:unhideWhenUsed/>
    <w:rsid w:val="00FB618D"/>
    <w:rPr>
      <w:color w:val="0563C1" w:themeColor="hyperlink"/>
      <w:u w:val="single"/>
    </w:rPr>
  </w:style>
  <w:style w:type="paragraph" w:customStyle="1" w:styleId="Default">
    <w:name w:val="Default"/>
    <w:rsid w:val="00FB618D"/>
    <w:pPr>
      <w:autoSpaceDE w:val="0"/>
      <w:autoSpaceDN w:val="0"/>
      <w:adjustRightInd w:val="0"/>
      <w:spacing w:after="0" w:line="240" w:lineRule="auto"/>
    </w:pPr>
    <w:rPr>
      <w:rFonts w:ascii="Century Gothic" w:hAnsi="Century Gothic" w:cs="Century Gothic"/>
      <w:color w:val="000000"/>
      <w:sz w:val="24"/>
      <w:szCs w:val="24"/>
    </w:rPr>
  </w:style>
  <w:style w:type="paragraph" w:styleId="CommentSubject">
    <w:name w:val="annotation subject"/>
    <w:basedOn w:val="CommentText"/>
    <w:next w:val="CommentText"/>
    <w:link w:val="CommentSubjectChar"/>
    <w:uiPriority w:val="99"/>
    <w:semiHidden/>
    <w:unhideWhenUsed/>
    <w:rsid w:val="009E7AC3"/>
    <w:rPr>
      <w:b/>
      <w:bCs/>
    </w:rPr>
  </w:style>
  <w:style w:type="character" w:customStyle="1" w:styleId="CommentSubjectChar">
    <w:name w:val="Comment Subject Char"/>
    <w:basedOn w:val="CommentTextChar"/>
    <w:link w:val="CommentSubject"/>
    <w:uiPriority w:val="99"/>
    <w:semiHidden/>
    <w:rsid w:val="009E7AC3"/>
    <w:rPr>
      <w:rFonts w:ascii="Times New Roman" w:hAnsi="Times New Roman"/>
      <w:b/>
      <w:bCs/>
      <w:sz w:val="20"/>
      <w:szCs w:val="20"/>
    </w:rPr>
  </w:style>
  <w:style w:type="character" w:customStyle="1" w:styleId="UnresolvedMention1">
    <w:name w:val="Unresolved Mention1"/>
    <w:basedOn w:val="DefaultParagraphFont"/>
    <w:uiPriority w:val="99"/>
    <w:semiHidden/>
    <w:unhideWhenUsed/>
    <w:rsid w:val="005E11C0"/>
    <w:rPr>
      <w:color w:val="605E5C"/>
      <w:shd w:val="clear" w:color="auto" w:fill="E1DFDD"/>
    </w:rPr>
  </w:style>
  <w:style w:type="paragraph" w:styleId="Revision">
    <w:name w:val="Revision"/>
    <w:hidden/>
    <w:uiPriority w:val="99"/>
    <w:semiHidden/>
    <w:rsid w:val="00C03BE5"/>
    <w:pPr>
      <w:spacing w:after="0" w:line="240" w:lineRule="auto"/>
    </w:pPr>
    <w:rPr>
      <w:rFonts w:ascii="Times New Roman" w:hAnsi="Times New Roman"/>
      <w:sz w:val="26"/>
    </w:rPr>
  </w:style>
  <w:style w:type="paragraph" w:styleId="Footer">
    <w:name w:val="footer"/>
    <w:basedOn w:val="Normal"/>
    <w:link w:val="FooterChar"/>
    <w:uiPriority w:val="99"/>
    <w:unhideWhenUsed/>
    <w:rsid w:val="006404C8"/>
    <w:pPr>
      <w:tabs>
        <w:tab w:val="center" w:pos="4153"/>
        <w:tab w:val="right" w:pos="8306"/>
      </w:tabs>
      <w:spacing w:line="240" w:lineRule="auto"/>
    </w:pPr>
  </w:style>
  <w:style w:type="character" w:customStyle="1" w:styleId="FooterChar">
    <w:name w:val="Footer Char"/>
    <w:basedOn w:val="DefaultParagraphFont"/>
    <w:link w:val="Footer"/>
    <w:uiPriority w:val="99"/>
    <w:rsid w:val="006404C8"/>
    <w:rPr>
      <w:rFonts w:ascii="Times New Roman" w:hAnsi="Times New Roman"/>
      <w:sz w:val="26"/>
    </w:rPr>
  </w:style>
  <w:style w:type="paragraph" w:customStyle="1" w:styleId="tv213">
    <w:name w:val="tv213"/>
    <w:basedOn w:val="Normal"/>
    <w:rsid w:val="000156E2"/>
    <w:pPr>
      <w:spacing w:before="100" w:beforeAutospacing="1" w:after="100" w:afterAutospacing="1" w:line="240" w:lineRule="auto"/>
    </w:pPr>
    <w:rPr>
      <w:rFonts w:eastAsia="Times New Roman" w:cs="Times New Roman"/>
      <w:sz w:val="24"/>
      <w:szCs w:val="24"/>
      <w:lang w:eastAsia="lv-LV"/>
    </w:rPr>
  </w:style>
  <w:style w:type="paragraph" w:styleId="ListParagraph">
    <w:name w:val="List Paragraph"/>
    <w:basedOn w:val="Normal"/>
    <w:uiPriority w:val="34"/>
    <w:qFormat/>
    <w:rsid w:val="00941DA2"/>
    <w:pPr>
      <w:ind w:left="720"/>
      <w:contextualSpacing/>
    </w:pPr>
  </w:style>
  <w:style w:type="paragraph" w:styleId="BalloonText">
    <w:name w:val="Balloon Text"/>
    <w:basedOn w:val="Normal"/>
    <w:link w:val="BalloonTextChar"/>
    <w:uiPriority w:val="99"/>
    <w:semiHidden/>
    <w:unhideWhenUsed/>
    <w:rsid w:val="005453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obi.daugavpils.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5879208CB28CB478739A165C4097133" ma:contentTypeVersion="13" ma:contentTypeDescription="Izveidot jaunu dokumentu." ma:contentTypeScope="" ma:versionID="49f1173a01ec8475bfa427fe45e26919">
  <xsd:schema xmlns:xsd="http://www.w3.org/2001/XMLSchema" xmlns:xs="http://www.w3.org/2001/XMLSchema" xmlns:p="http://schemas.microsoft.com/office/2006/metadata/properties" xmlns:ns3="997709ea-ee7f-4913-ae9e-4b7390e56357" xmlns:ns4="f5702391-f816-457d-8f26-057ebffe0cd5" targetNamespace="http://schemas.microsoft.com/office/2006/metadata/properties" ma:root="true" ma:fieldsID="e7c91554c4792a909bc6689f62306d29" ns3:_="" ns4:_="">
    <xsd:import namespace="997709ea-ee7f-4913-ae9e-4b7390e56357"/>
    <xsd:import namespace="f5702391-f816-457d-8f26-057ebffe0c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709ea-ee7f-4913-ae9e-4b7390e56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02391-f816-457d-8f26-057ebffe0cd5"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2A69F-BFEE-4237-97A7-36A9E2F51DE8}">
  <ds:schemaRefs>
    <ds:schemaRef ds:uri="http://schemas.microsoft.com/office/infopath/2007/PartnerControls"/>
    <ds:schemaRef ds:uri="http://purl.org/dc/dcmitype/"/>
    <ds:schemaRef ds:uri="997709ea-ee7f-4913-ae9e-4b7390e56357"/>
    <ds:schemaRef ds:uri="http://purl.org/dc/elements/1.1/"/>
    <ds:schemaRef ds:uri="f5702391-f816-457d-8f26-057ebffe0cd5"/>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59B5E38-A8ED-4E2A-8E81-F289F294E798}">
  <ds:schemaRefs>
    <ds:schemaRef ds:uri="http://schemas.microsoft.com/sharepoint/v3/contenttype/forms"/>
  </ds:schemaRefs>
</ds:datastoreItem>
</file>

<file path=customXml/itemProps3.xml><?xml version="1.0" encoding="utf-8"?>
<ds:datastoreItem xmlns:ds="http://schemas.openxmlformats.org/officeDocument/2006/customXml" ds:itemID="{7908242A-2D3D-4EB6-9E72-E4FA1F46F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709ea-ee7f-4913-ae9e-4b7390e56357"/>
    <ds:schemaRef ds:uri="f5702391-f816-457d-8f26-057ebffe0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FAF1C9-977C-4A6A-B75A-58E8FE17E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12366</Words>
  <Characters>7050</Characters>
  <Application>Microsoft Office Word</Application>
  <DocSecurity>4</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Petroniene</dc:creator>
  <cp:lastModifiedBy>Simona Rimcane</cp:lastModifiedBy>
  <cp:revision>2</cp:revision>
  <cp:lastPrinted>2024-10-02T08:12:00Z</cp:lastPrinted>
  <dcterms:created xsi:type="dcterms:W3CDTF">2024-10-09T11:49:00Z</dcterms:created>
  <dcterms:modified xsi:type="dcterms:W3CDTF">2024-10-09T11:49:00Z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0x010100F5879208CB28CB478739A165C4097133</vt:lpwstr>
  </property>
</Properties>
</file>